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D5" w:rsidRPr="00127AC0" w:rsidRDefault="007D02D5" w:rsidP="007D02D5">
      <w:pPr>
        <w:tabs>
          <w:tab w:val="left" w:pos="5040"/>
          <w:tab w:val="left" w:pos="8658"/>
        </w:tabs>
      </w:pPr>
    </w:p>
    <w:p w:rsidR="00AD4418" w:rsidRPr="00127AC0" w:rsidRDefault="004B6D2A" w:rsidP="00B57605">
      <w:pPr>
        <w:pStyle w:val="Heading1"/>
        <w:spacing w:before="0"/>
        <w:ind w:left="2160" w:firstLine="720"/>
        <w:rPr>
          <w:rFonts w:asciiTheme="minorHAnsi" w:hAnsiTheme="minorHAnsi"/>
          <w:color w:val="auto"/>
        </w:rPr>
      </w:pPr>
      <w:r w:rsidRPr="00127AC0">
        <w:rPr>
          <w:rFonts w:asciiTheme="minorHAnsi" w:hAnsiTheme="minorHAnsi"/>
          <w:color w:val="auto"/>
        </w:rPr>
        <w:t xml:space="preserve">CIVIC CORE </w:t>
      </w:r>
      <w:r w:rsidR="00AD4418" w:rsidRPr="00127AC0">
        <w:rPr>
          <w:rFonts w:asciiTheme="minorHAnsi" w:hAnsiTheme="minorHAnsi"/>
          <w:color w:val="auto"/>
        </w:rPr>
        <w:t>INVES</w:t>
      </w:r>
      <w:r w:rsidR="0040118C" w:rsidRPr="00127AC0">
        <w:rPr>
          <w:rFonts w:asciiTheme="minorHAnsi" w:hAnsiTheme="minorHAnsi"/>
          <w:color w:val="auto"/>
        </w:rPr>
        <w:t>TIGATOR PROJECTS</w:t>
      </w:r>
      <w:r w:rsidR="0040118C" w:rsidRPr="00127AC0">
        <w:rPr>
          <w:rFonts w:asciiTheme="minorHAnsi" w:hAnsiTheme="minorHAnsi"/>
          <w:color w:val="auto"/>
        </w:rPr>
        <w:tab/>
      </w:r>
      <w:r w:rsidR="00B57605">
        <w:rPr>
          <w:rFonts w:asciiTheme="minorHAnsi" w:hAnsiTheme="minorHAnsi"/>
          <w:color w:val="auto"/>
        </w:rPr>
        <w:tab/>
      </w:r>
      <w:r w:rsidR="00B57605">
        <w:rPr>
          <w:rFonts w:asciiTheme="minorHAnsi" w:hAnsiTheme="minorHAnsi"/>
          <w:color w:val="auto"/>
        </w:rPr>
        <w:tab/>
      </w:r>
      <w:r w:rsidR="00B64CA8" w:rsidRPr="00127AC0">
        <w:rPr>
          <w:rFonts w:asciiTheme="minorHAnsi" w:hAnsiTheme="minorHAnsi"/>
          <w:color w:val="auto"/>
        </w:rPr>
        <w:t>February</w:t>
      </w:r>
      <w:r w:rsidR="0040118C" w:rsidRPr="00127AC0">
        <w:rPr>
          <w:rFonts w:asciiTheme="minorHAnsi" w:hAnsiTheme="minorHAnsi"/>
          <w:color w:val="auto"/>
        </w:rPr>
        <w:t xml:space="preserve"> 2019</w:t>
      </w:r>
      <w:r w:rsidR="009B2DFD" w:rsidRPr="00127AC0">
        <w:rPr>
          <w:rFonts w:asciiTheme="minorHAnsi" w:hAnsiTheme="minorHAnsi"/>
          <w:color w:val="auto"/>
        </w:rPr>
        <w:t xml:space="preserve">  </w:t>
      </w:r>
    </w:p>
    <w:p w:rsidR="000004BE" w:rsidRPr="00127AC0" w:rsidRDefault="000004BE" w:rsidP="00664EA3">
      <w:pPr>
        <w:pStyle w:val="Heading2"/>
        <w:spacing w:before="0"/>
        <w:rPr>
          <w:rFonts w:asciiTheme="minorHAnsi" w:hAnsiTheme="minorHAnsi"/>
          <w:b/>
          <w:sz w:val="22"/>
          <w:szCs w:val="22"/>
        </w:rPr>
      </w:pPr>
    </w:p>
    <w:p w:rsidR="006E6F61" w:rsidRPr="00127AC0" w:rsidRDefault="00494436" w:rsidP="00664EA3">
      <w:pPr>
        <w:pStyle w:val="Heading2"/>
        <w:spacing w:before="0"/>
        <w:rPr>
          <w:rFonts w:asciiTheme="minorHAnsi" w:hAnsiTheme="minorHAnsi"/>
          <w:b/>
          <w:sz w:val="28"/>
        </w:rPr>
      </w:pPr>
      <w:r w:rsidRPr="00127AC0">
        <w:rPr>
          <w:rFonts w:asciiTheme="minorHAnsi" w:hAnsiTheme="minorHAnsi"/>
          <w:b/>
          <w:sz w:val="28"/>
        </w:rPr>
        <w:t>Carlson, Kathleen</w:t>
      </w:r>
    </w:p>
    <w:p w:rsidR="00701475" w:rsidRPr="00127AC0" w:rsidRDefault="00701475" w:rsidP="00701475">
      <w:pPr>
        <w:rPr>
          <w:sz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Active Studies</w:t>
      </w:r>
    </w:p>
    <w:p w:rsidR="006E6F61" w:rsidRPr="00127AC0" w:rsidRDefault="006E6F61" w:rsidP="00664EA3">
      <w:pPr>
        <w:rPr>
          <w:sz w:val="6"/>
          <w:szCs w:val="10"/>
        </w:rPr>
      </w:pPr>
    </w:p>
    <w:p w:rsidR="006E6F61" w:rsidRPr="00127AC0" w:rsidRDefault="006E6F61" w:rsidP="001D3725">
      <w:pPr>
        <w:pStyle w:val="Default"/>
        <w:ind w:left="360"/>
        <w:rPr>
          <w:rFonts w:asciiTheme="minorHAnsi" w:hAnsiTheme="minorHAnsi"/>
          <w:sz w:val="22"/>
          <w:szCs w:val="22"/>
        </w:rPr>
      </w:pPr>
      <w:r w:rsidRPr="00127AC0">
        <w:rPr>
          <w:rFonts w:asciiTheme="minorHAnsi" w:hAnsiTheme="minorHAnsi"/>
          <w:b/>
          <w:sz w:val="22"/>
          <w:szCs w:val="22"/>
        </w:rPr>
        <w:t>1 I01 HX002434</w:t>
      </w:r>
      <w:r w:rsidR="00C4106A" w:rsidRPr="00127AC0">
        <w:rPr>
          <w:rFonts w:asciiTheme="minorHAnsi" w:hAnsiTheme="minorHAnsi"/>
          <w:sz w:val="22"/>
          <w:szCs w:val="22"/>
        </w:rPr>
        <w:t xml:space="preserve"> </w:t>
      </w:r>
      <w:r w:rsidR="0026741F" w:rsidRPr="00127AC0">
        <w:rPr>
          <w:rFonts w:asciiTheme="minorHAnsi" w:hAnsiTheme="minorHAnsi"/>
          <w:sz w:val="22"/>
          <w:szCs w:val="22"/>
        </w:rPr>
        <w:t>(</w:t>
      </w:r>
      <w:r w:rsidRPr="00127AC0">
        <w:rPr>
          <w:rFonts w:asciiTheme="minorHAnsi" w:hAnsiTheme="minorHAnsi"/>
          <w:sz w:val="22"/>
          <w:szCs w:val="22"/>
        </w:rPr>
        <w:t>Denneson)</w:t>
      </w:r>
      <w:r w:rsidRPr="00127AC0">
        <w:rPr>
          <w:rFonts w:asciiTheme="minorHAnsi" w:hAnsiTheme="minorHAnsi"/>
          <w:sz w:val="22"/>
          <w:szCs w:val="22"/>
        </w:rPr>
        <w:tab/>
      </w:r>
      <w:r w:rsidRPr="00127AC0">
        <w:rPr>
          <w:rFonts w:asciiTheme="minorHAnsi" w:hAnsiTheme="minorHAnsi"/>
          <w:sz w:val="22"/>
          <w:szCs w:val="22"/>
        </w:rPr>
        <w:tab/>
      </w:r>
      <w:r w:rsidR="00127AC0">
        <w:rPr>
          <w:rFonts w:asciiTheme="minorHAnsi" w:hAnsiTheme="minorHAnsi"/>
          <w:sz w:val="22"/>
          <w:szCs w:val="22"/>
        </w:rPr>
        <w:tab/>
      </w:r>
      <w:r w:rsidRPr="00127AC0">
        <w:rPr>
          <w:rFonts w:asciiTheme="minorHAnsi" w:hAnsiTheme="minorHAnsi"/>
          <w:sz w:val="22"/>
          <w:szCs w:val="22"/>
        </w:rPr>
        <w:t>05/18-04/23</w:t>
      </w:r>
      <w:r w:rsidRPr="00127AC0">
        <w:rPr>
          <w:rFonts w:asciiTheme="minorHAnsi" w:hAnsiTheme="minorHAnsi"/>
          <w:sz w:val="22"/>
          <w:szCs w:val="22"/>
        </w:rPr>
        <w:tab/>
      </w:r>
      <w:r w:rsidRPr="00127AC0">
        <w:rPr>
          <w:rFonts w:asciiTheme="minorHAnsi" w:hAnsiTheme="minorHAnsi"/>
          <w:sz w:val="22"/>
          <w:szCs w:val="22"/>
        </w:rPr>
        <w:tab/>
      </w:r>
      <w:r w:rsidRPr="00127AC0">
        <w:rPr>
          <w:rFonts w:asciiTheme="minorHAnsi" w:hAnsiTheme="minorHAnsi"/>
          <w:sz w:val="22"/>
          <w:szCs w:val="22"/>
        </w:rPr>
        <w:tab/>
      </w:r>
      <w:r w:rsidRPr="00127AC0">
        <w:rPr>
          <w:rFonts w:asciiTheme="minorHAnsi" w:hAnsiTheme="minorHAnsi"/>
          <w:sz w:val="22"/>
          <w:szCs w:val="22"/>
        </w:rPr>
        <w:tab/>
      </w:r>
      <w:r w:rsidR="004B2A75" w:rsidRPr="00127AC0">
        <w:rPr>
          <w:rFonts w:asciiTheme="minorHAnsi" w:hAnsiTheme="minorHAnsi"/>
          <w:sz w:val="22"/>
          <w:szCs w:val="22"/>
        </w:rPr>
        <w:t xml:space="preserve">          </w:t>
      </w:r>
      <w:r w:rsidR="00127AC0">
        <w:rPr>
          <w:rFonts w:asciiTheme="minorHAnsi" w:hAnsiTheme="minorHAnsi"/>
          <w:sz w:val="22"/>
          <w:szCs w:val="22"/>
        </w:rPr>
        <w:t xml:space="preserve"> </w:t>
      </w:r>
      <w:r w:rsidR="004B2A75" w:rsidRPr="00127AC0">
        <w:rPr>
          <w:rFonts w:asciiTheme="minorHAnsi" w:hAnsiTheme="minorHAnsi"/>
          <w:sz w:val="22"/>
          <w:szCs w:val="22"/>
        </w:rPr>
        <w:t xml:space="preserve">   </w:t>
      </w:r>
      <w:r w:rsidRPr="00127AC0">
        <w:rPr>
          <w:rFonts w:asciiTheme="minorHAnsi" w:hAnsiTheme="minorHAnsi"/>
          <w:sz w:val="22"/>
          <w:szCs w:val="22"/>
        </w:rPr>
        <w:t>1.2</w:t>
      </w:r>
      <w:r w:rsidR="00C4106A" w:rsidRPr="00127AC0">
        <w:rPr>
          <w:rFonts w:asciiTheme="minorHAnsi" w:hAnsiTheme="minorHAnsi"/>
          <w:sz w:val="22"/>
          <w:szCs w:val="22"/>
        </w:rPr>
        <w:t xml:space="preserve"> cal</w:t>
      </w:r>
      <w:r w:rsidR="00780619" w:rsidRPr="00127AC0">
        <w:rPr>
          <w:rFonts w:asciiTheme="minorHAnsi" w:hAnsiTheme="minorHAnsi"/>
          <w:sz w:val="22"/>
          <w:szCs w:val="22"/>
        </w:rPr>
        <w:t>endar months VA</w:t>
      </w:r>
      <w:r w:rsidR="00C4106A" w:rsidRPr="00127AC0">
        <w:rPr>
          <w:rFonts w:asciiTheme="minorHAnsi" w:hAnsiTheme="minorHAnsi"/>
          <w:sz w:val="22"/>
          <w:szCs w:val="22"/>
        </w:rPr>
        <w:tab/>
      </w:r>
    </w:p>
    <w:p w:rsidR="006E6F61" w:rsidRPr="00127AC0" w:rsidRDefault="006E6F61" w:rsidP="001D3725">
      <w:pPr>
        <w:pStyle w:val="Default"/>
        <w:ind w:left="360"/>
        <w:rPr>
          <w:rFonts w:asciiTheme="minorHAnsi" w:hAnsiTheme="minorHAnsi"/>
          <w:sz w:val="22"/>
          <w:szCs w:val="22"/>
        </w:rPr>
      </w:pPr>
      <w:r w:rsidRPr="00127AC0">
        <w:rPr>
          <w:rFonts w:asciiTheme="minorHAnsi" w:hAnsiTheme="minorHAnsi"/>
          <w:sz w:val="22"/>
          <w:szCs w:val="22"/>
        </w:rPr>
        <w:t>DVA HSR&amp;D IIR</w:t>
      </w:r>
      <w:r w:rsidRPr="00127AC0">
        <w:rPr>
          <w:rFonts w:asciiTheme="minorHAnsi" w:hAnsiTheme="minorHAnsi"/>
          <w:sz w:val="22"/>
          <w:szCs w:val="22"/>
        </w:rPr>
        <w:tab/>
      </w:r>
      <w:r w:rsidRPr="00127AC0">
        <w:rPr>
          <w:rFonts w:asciiTheme="minorHAnsi" w:hAnsiTheme="minorHAnsi"/>
          <w:sz w:val="22"/>
          <w:szCs w:val="22"/>
        </w:rPr>
        <w:tab/>
      </w:r>
      <w:r w:rsidRPr="00127AC0">
        <w:rPr>
          <w:rFonts w:asciiTheme="minorHAnsi" w:hAnsiTheme="minorHAnsi"/>
          <w:sz w:val="22"/>
          <w:szCs w:val="22"/>
        </w:rPr>
        <w:tab/>
      </w:r>
      <w:r w:rsidRPr="00127AC0">
        <w:rPr>
          <w:rFonts w:asciiTheme="minorHAnsi" w:hAnsiTheme="minorHAnsi"/>
          <w:sz w:val="22"/>
          <w:szCs w:val="22"/>
        </w:rPr>
        <w:tab/>
        <w:t>$1,098,958 (total)</w:t>
      </w:r>
    </w:p>
    <w:p w:rsidR="006E6F61" w:rsidRPr="00127AC0" w:rsidRDefault="006E6F61" w:rsidP="001D3725">
      <w:pPr>
        <w:pStyle w:val="Default"/>
        <w:ind w:left="360"/>
        <w:rPr>
          <w:rFonts w:asciiTheme="minorHAnsi" w:hAnsiTheme="minorHAnsi"/>
          <w:i/>
          <w:sz w:val="22"/>
          <w:szCs w:val="22"/>
        </w:rPr>
      </w:pPr>
      <w:r w:rsidRPr="00127AC0">
        <w:rPr>
          <w:rFonts w:asciiTheme="minorHAnsi" w:hAnsiTheme="minorHAnsi"/>
          <w:i/>
          <w:sz w:val="22"/>
          <w:szCs w:val="22"/>
        </w:rPr>
        <w:t>Advancing Suicide Prevention for Female Veterans</w:t>
      </w:r>
    </w:p>
    <w:p w:rsidR="006E6F61" w:rsidRPr="00127AC0" w:rsidRDefault="006E6F61" w:rsidP="001D3725">
      <w:pPr>
        <w:pStyle w:val="Default"/>
        <w:ind w:left="360"/>
        <w:rPr>
          <w:rFonts w:asciiTheme="minorHAnsi" w:hAnsiTheme="minorHAnsi"/>
          <w:sz w:val="22"/>
          <w:szCs w:val="22"/>
        </w:rPr>
      </w:pPr>
      <w:r w:rsidRPr="00127AC0">
        <w:rPr>
          <w:rFonts w:asciiTheme="minorHAnsi" w:hAnsiTheme="minorHAnsi"/>
          <w:sz w:val="22"/>
          <w:szCs w:val="22"/>
        </w:rPr>
        <w:t>The over-arching goal of this work is to inform gender-tailored suicide prevention approaches, using a large, national sample of female and male Veterans with recent non-fatal suicidal self-directed violence (SSV: fatal and non-fatal suicide attempts). We aim to develop and test explanatory models of female and male risk for a repeat SSV event over 12 months, and identify similarities and differences in patterns of healthcare utilization, coping strategies, and symptom change over time between female and male Ve</w:t>
      </w:r>
      <w:bookmarkStart w:id="0" w:name="_GoBack"/>
      <w:bookmarkEnd w:id="0"/>
      <w:r w:rsidRPr="00127AC0">
        <w:rPr>
          <w:rFonts w:asciiTheme="minorHAnsi" w:hAnsiTheme="minorHAnsi"/>
          <w:sz w:val="22"/>
          <w:szCs w:val="22"/>
        </w:rPr>
        <w:t>terans at risk for SSV.</w:t>
      </w:r>
    </w:p>
    <w:p w:rsidR="006E6F61" w:rsidRPr="00127AC0" w:rsidRDefault="006E6F61" w:rsidP="001D3725">
      <w:pPr>
        <w:ind w:left="360"/>
        <w:rPr>
          <w:rFonts w:cs="Arial"/>
          <w:color w:val="000000"/>
        </w:rPr>
      </w:pPr>
      <w:r w:rsidRPr="00127AC0">
        <w:rPr>
          <w:rFonts w:cs="Arial"/>
          <w:color w:val="000000"/>
        </w:rPr>
        <w:t>Role: Co-Investigator</w:t>
      </w:r>
    </w:p>
    <w:p w:rsidR="006E6F61" w:rsidRPr="00127AC0" w:rsidRDefault="006E6F61" w:rsidP="00250962">
      <w:pPr>
        <w:rPr>
          <w:sz w:val="14"/>
        </w:rPr>
      </w:pPr>
    </w:p>
    <w:p w:rsidR="006E6F61" w:rsidRPr="00127AC0" w:rsidRDefault="006E6F61" w:rsidP="001D3725">
      <w:pPr>
        <w:tabs>
          <w:tab w:val="left" w:pos="1800"/>
        </w:tabs>
        <w:ind w:left="360"/>
        <w:rPr>
          <w:rFonts w:cs="Arial"/>
          <w:color w:val="000000"/>
        </w:rPr>
      </w:pPr>
      <w:r w:rsidRPr="00127AC0">
        <w:rPr>
          <w:rFonts w:cs="Arial"/>
          <w:b/>
        </w:rPr>
        <w:t>JW160036</w:t>
      </w:r>
      <w:r w:rsidRPr="00127AC0">
        <w:rPr>
          <w:rFonts w:cs="Arial"/>
        </w:rPr>
        <w:t xml:space="preserve"> </w:t>
      </w:r>
      <w:r w:rsidR="0026741F" w:rsidRPr="00127AC0">
        <w:rPr>
          <w:rFonts w:cs="Arial"/>
          <w:color w:val="000000"/>
        </w:rPr>
        <w:t>(</w:t>
      </w:r>
      <w:r w:rsidRPr="00127AC0">
        <w:rPr>
          <w:rFonts w:cs="Arial"/>
          <w:color w:val="000000"/>
        </w:rPr>
        <w:t>Henry)</w:t>
      </w:r>
      <w:r w:rsidRPr="00127AC0">
        <w:rPr>
          <w:rFonts w:cs="Arial"/>
          <w:color w:val="000000"/>
        </w:rPr>
        <w:tab/>
      </w:r>
      <w:r w:rsidRPr="00127AC0">
        <w:rPr>
          <w:rFonts w:cs="Arial"/>
          <w:color w:val="000000"/>
        </w:rPr>
        <w:tab/>
        <w:t xml:space="preserve">    </w:t>
      </w:r>
      <w:r w:rsidR="00780619" w:rsidRPr="00127AC0">
        <w:rPr>
          <w:rFonts w:cs="Arial"/>
          <w:color w:val="000000"/>
        </w:rPr>
        <w:t xml:space="preserve">       </w:t>
      </w:r>
      <w:r w:rsidR="00780619" w:rsidRPr="00127AC0">
        <w:rPr>
          <w:rFonts w:cs="Arial"/>
          <w:color w:val="000000"/>
        </w:rPr>
        <w:tab/>
      </w:r>
      <w:r w:rsidR="00127AC0">
        <w:rPr>
          <w:rFonts w:cs="Arial"/>
          <w:color w:val="000000"/>
        </w:rPr>
        <w:tab/>
      </w:r>
      <w:r w:rsidR="00780619" w:rsidRPr="00127AC0">
        <w:rPr>
          <w:rFonts w:cs="Arial"/>
          <w:color w:val="000000"/>
        </w:rPr>
        <w:t>03/17-03/21</w:t>
      </w:r>
      <w:r w:rsidR="00780619" w:rsidRPr="00127AC0">
        <w:rPr>
          <w:rFonts w:cs="Arial"/>
          <w:color w:val="000000"/>
        </w:rPr>
        <w:tab/>
      </w:r>
      <w:r w:rsidR="00780619" w:rsidRPr="00127AC0">
        <w:rPr>
          <w:rFonts w:cs="Arial"/>
          <w:color w:val="000000"/>
        </w:rPr>
        <w:tab/>
        <w:t xml:space="preserve">        </w:t>
      </w:r>
      <w:r w:rsidR="00780619" w:rsidRPr="00127AC0">
        <w:rPr>
          <w:rFonts w:cs="Arial"/>
          <w:color w:val="000000"/>
        </w:rPr>
        <w:tab/>
      </w:r>
      <w:r w:rsidR="00780619" w:rsidRPr="00127AC0">
        <w:rPr>
          <w:rFonts w:cs="Arial"/>
          <w:color w:val="000000"/>
        </w:rPr>
        <w:tab/>
      </w:r>
      <w:r w:rsidR="004B2A75" w:rsidRPr="00127AC0">
        <w:rPr>
          <w:rFonts w:cs="Arial"/>
          <w:color w:val="000000"/>
        </w:rPr>
        <w:t xml:space="preserve">     </w:t>
      </w:r>
      <w:r w:rsidR="00127AC0">
        <w:rPr>
          <w:rFonts w:cs="Arial"/>
          <w:color w:val="000000"/>
        </w:rPr>
        <w:t xml:space="preserve">  </w:t>
      </w:r>
      <w:r w:rsidR="004B2A75" w:rsidRPr="00127AC0">
        <w:rPr>
          <w:rFonts w:cs="Arial"/>
          <w:color w:val="000000"/>
        </w:rPr>
        <w:t xml:space="preserve">  </w:t>
      </w:r>
      <w:r w:rsidR="00780619" w:rsidRPr="00127AC0">
        <w:rPr>
          <w:rFonts w:cs="Arial"/>
          <w:color w:val="000000"/>
        </w:rPr>
        <w:t>2.4 calendar months OHSU</w:t>
      </w:r>
    </w:p>
    <w:p w:rsidR="006E6F61" w:rsidRPr="00127AC0" w:rsidRDefault="004B2A75" w:rsidP="001D3725">
      <w:pPr>
        <w:ind w:left="360"/>
        <w:rPr>
          <w:rFonts w:cs="Arial"/>
          <w:color w:val="000000"/>
        </w:rPr>
      </w:pPr>
      <w:r w:rsidRPr="00127AC0">
        <w:rPr>
          <w:rFonts w:cs="Arial"/>
          <w:color w:val="000000"/>
        </w:rPr>
        <w:t xml:space="preserve">DOD JWMRP </w:t>
      </w:r>
      <w:r w:rsidR="006E6F61" w:rsidRPr="00127AC0">
        <w:rPr>
          <w:rFonts w:cs="Arial"/>
          <w:color w:val="000000"/>
        </w:rPr>
        <w:t>IIR</w:t>
      </w:r>
      <w:r w:rsidR="006E6F61" w:rsidRPr="00127AC0">
        <w:rPr>
          <w:rFonts w:cs="Arial"/>
          <w:color w:val="000000"/>
        </w:rPr>
        <w:tab/>
      </w:r>
      <w:r w:rsidR="006E6F61" w:rsidRPr="00127AC0">
        <w:rPr>
          <w:rFonts w:cs="Arial"/>
          <w:color w:val="000000"/>
        </w:rPr>
        <w:tab/>
      </w:r>
      <w:r w:rsidRPr="00127AC0">
        <w:rPr>
          <w:rFonts w:cs="Arial"/>
          <w:color w:val="000000"/>
        </w:rPr>
        <w:tab/>
      </w:r>
      <w:r w:rsidR="006E6F61" w:rsidRPr="00127AC0">
        <w:rPr>
          <w:rFonts w:cs="Arial"/>
          <w:color w:val="000000"/>
        </w:rPr>
        <w:tab/>
        <w:t>$5,705,954 (total)</w:t>
      </w:r>
    </w:p>
    <w:p w:rsidR="006E6F61" w:rsidRPr="00127AC0" w:rsidRDefault="006E6F61" w:rsidP="001D3725">
      <w:pPr>
        <w:spacing w:after="20"/>
        <w:ind w:left="360"/>
        <w:rPr>
          <w:rFonts w:cs="Arial"/>
          <w:i/>
          <w:color w:val="000000"/>
        </w:rPr>
      </w:pPr>
      <w:r w:rsidRPr="00127AC0">
        <w:rPr>
          <w:rFonts w:cs="Arial"/>
          <w:i/>
        </w:rPr>
        <w:t xml:space="preserve">Effects of Military Noise Exposure on Auditory Function in Service Members and Recently Discharged Veterans </w:t>
      </w:r>
    </w:p>
    <w:p w:rsidR="006E6F61" w:rsidRPr="00127AC0" w:rsidRDefault="006E6F61" w:rsidP="001D3725">
      <w:pPr>
        <w:ind w:left="360"/>
        <w:rPr>
          <w:rFonts w:cs="Arial"/>
        </w:rPr>
      </w:pPr>
      <w:r w:rsidRPr="00127AC0">
        <w:rPr>
          <w:rFonts w:cs="Arial"/>
        </w:rPr>
        <w:t xml:space="preserve">This proposal serves as a continuation to study # PR121146. The objective of this longitudinal epidemiologic study is to estimate and describe the prevalence, etiology, and effects of early-onset tinnitus and hearing loss among newly-discharged military Veterans. </w:t>
      </w:r>
    </w:p>
    <w:p w:rsidR="006E6F61" w:rsidRPr="00127AC0" w:rsidRDefault="006E6F61" w:rsidP="001D3725">
      <w:pPr>
        <w:ind w:left="360"/>
        <w:rPr>
          <w:rFonts w:cs="Arial"/>
        </w:rPr>
      </w:pPr>
      <w:r w:rsidRPr="00127AC0">
        <w:rPr>
          <w:rFonts w:cs="Arial"/>
        </w:rPr>
        <w:t>Role: Co-Investigator</w:t>
      </w:r>
    </w:p>
    <w:p w:rsidR="006E6F61" w:rsidRPr="00127AC0" w:rsidRDefault="006E6F61" w:rsidP="00250962">
      <w:pPr>
        <w:rPr>
          <w:sz w:val="14"/>
        </w:rPr>
      </w:pPr>
    </w:p>
    <w:p w:rsidR="006E6F61" w:rsidRPr="00127AC0" w:rsidRDefault="006E6F61" w:rsidP="00780619">
      <w:pPr>
        <w:tabs>
          <w:tab w:val="left" w:pos="1800"/>
          <w:tab w:val="left" w:pos="4320"/>
          <w:tab w:val="left" w:pos="5040"/>
          <w:tab w:val="left" w:pos="5760"/>
          <w:tab w:val="left" w:pos="7830"/>
          <w:tab w:val="left" w:pos="9540"/>
          <w:tab w:val="left" w:pos="10170"/>
        </w:tabs>
        <w:ind w:left="360"/>
        <w:rPr>
          <w:rFonts w:cs="Arial"/>
          <w:color w:val="000000"/>
        </w:rPr>
      </w:pPr>
      <w:r w:rsidRPr="00127AC0">
        <w:rPr>
          <w:rFonts w:cs="Arial"/>
          <w:b/>
        </w:rPr>
        <w:t>I01 CX001135</w:t>
      </w:r>
      <w:r w:rsidR="00F26AB3" w:rsidRPr="00127AC0">
        <w:rPr>
          <w:rFonts w:cs="Arial"/>
          <w:color w:val="000000"/>
        </w:rPr>
        <w:tab/>
      </w:r>
      <w:r w:rsidR="00740006" w:rsidRPr="00127AC0">
        <w:rPr>
          <w:rFonts w:cs="Arial"/>
          <w:color w:val="000000"/>
        </w:rPr>
        <w:t xml:space="preserve"> (Carlson)</w:t>
      </w:r>
      <w:r w:rsidR="00780619" w:rsidRPr="00127AC0">
        <w:rPr>
          <w:rFonts w:cs="Arial"/>
          <w:color w:val="000000"/>
        </w:rPr>
        <w:tab/>
      </w:r>
      <w:r w:rsidRPr="00127AC0">
        <w:rPr>
          <w:rFonts w:cs="Arial"/>
          <w:color w:val="000000"/>
        </w:rPr>
        <w:t xml:space="preserve">10/16-09/19                                        </w:t>
      </w:r>
      <w:r w:rsidR="00780619" w:rsidRPr="00127AC0">
        <w:rPr>
          <w:rFonts w:cs="Arial"/>
          <w:color w:val="000000"/>
        </w:rPr>
        <w:t xml:space="preserve">       </w:t>
      </w:r>
      <w:r w:rsidR="00127AC0">
        <w:rPr>
          <w:rFonts w:cs="Arial"/>
          <w:color w:val="000000"/>
        </w:rPr>
        <w:t xml:space="preserve">    </w:t>
      </w:r>
      <w:r w:rsidR="00780619" w:rsidRPr="00127AC0">
        <w:rPr>
          <w:rFonts w:cs="Arial"/>
          <w:color w:val="000000"/>
        </w:rPr>
        <w:t xml:space="preserve"> </w:t>
      </w:r>
      <w:r w:rsidR="004B2A75" w:rsidRPr="00127AC0">
        <w:rPr>
          <w:rFonts w:cs="Arial"/>
          <w:color w:val="000000"/>
        </w:rPr>
        <w:t xml:space="preserve">     </w:t>
      </w:r>
      <w:r w:rsidR="00780619" w:rsidRPr="00127AC0">
        <w:rPr>
          <w:rFonts w:cs="Arial"/>
          <w:color w:val="000000"/>
        </w:rPr>
        <w:t xml:space="preserve">  </w:t>
      </w:r>
      <w:r w:rsidRPr="00127AC0">
        <w:rPr>
          <w:rFonts w:cs="Arial"/>
          <w:color w:val="000000"/>
        </w:rPr>
        <w:t xml:space="preserve">3.6 </w:t>
      </w:r>
      <w:r w:rsidR="00780619" w:rsidRPr="00127AC0">
        <w:rPr>
          <w:rFonts w:cs="Arial"/>
          <w:color w:val="000000"/>
        </w:rPr>
        <w:t>calendar months OHSU</w:t>
      </w:r>
    </w:p>
    <w:p w:rsidR="006E6F61" w:rsidRPr="00127AC0" w:rsidRDefault="004B2A75" w:rsidP="004B2A75">
      <w:pPr>
        <w:tabs>
          <w:tab w:val="left" w:pos="1800"/>
          <w:tab w:val="left" w:pos="4320"/>
          <w:tab w:val="left" w:pos="7920"/>
        </w:tabs>
        <w:ind w:left="360"/>
        <w:rPr>
          <w:rFonts w:cs="Arial"/>
          <w:color w:val="000000"/>
        </w:rPr>
      </w:pPr>
      <w:r w:rsidRPr="00127AC0">
        <w:rPr>
          <w:rFonts w:cs="Arial"/>
          <w:color w:val="000000"/>
        </w:rPr>
        <w:t>DVA and DoD CENC</w:t>
      </w:r>
      <w:r w:rsidRPr="00127AC0">
        <w:rPr>
          <w:rFonts w:cs="Arial"/>
          <w:color w:val="000000"/>
        </w:rPr>
        <w:tab/>
      </w:r>
      <w:r w:rsidR="006E6F61" w:rsidRPr="00127AC0">
        <w:rPr>
          <w:rFonts w:cs="Arial"/>
          <w:color w:val="000000"/>
        </w:rPr>
        <w:t>$652,672 (total)</w:t>
      </w:r>
      <w:r w:rsidR="006E6F61" w:rsidRPr="00127AC0">
        <w:rPr>
          <w:rFonts w:cs="Arial"/>
          <w:color w:val="000000"/>
        </w:rPr>
        <w:tab/>
      </w:r>
    </w:p>
    <w:p w:rsidR="006E6F61" w:rsidRPr="00127AC0" w:rsidRDefault="006E6F61" w:rsidP="001D3725">
      <w:pPr>
        <w:tabs>
          <w:tab w:val="left" w:pos="1800"/>
          <w:tab w:val="left" w:pos="4320"/>
          <w:tab w:val="left" w:pos="7920"/>
        </w:tabs>
        <w:ind w:left="360"/>
        <w:rPr>
          <w:rFonts w:cs="Arial"/>
          <w:i/>
          <w:color w:val="000000"/>
        </w:rPr>
      </w:pPr>
      <w:r w:rsidRPr="00127AC0">
        <w:rPr>
          <w:rFonts w:cs="Arial"/>
          <w:i/>
          <w:color w:val="000000"/>
        </w:rPr>
        <w:t xml:space="preserve">Longitudinal Effects of Mild TBI and Other Military Exposures on Auditory Functioning in Recently-Discharged Veterans and Active Duty Service Members – CENC Study 1 </w:t>
      </w:r>
    </w:p>
    <w:p w:rsidR="006E6F61" w:rsidRPr="00127AC0" w:rsidRDefault="006E6F61" w:rsidP="001D3725">
      <w:pPr>
        <w:tabs>
          <w:tab w:val="left" w:pos="1800"/>
          <w:tab w:val="left" w:pos="4320"/>
          <w:tab w:val="left" w:pos="7920"/>
        </w:tabs>
        <w:ind w:left="360"/>
        <w:rPr>
          <w:rFonts w:cs="Arial"/>
          <w:color w:val="000000"/>
        </w:rPr>
      </w:pPr>
      <w:r w:rsidRPr="00127AC0">
        <w:rPr>
          <w:rFonts w:cs="Arial"/>
          <w:color w:val="000000"/>
        </w:rPr>
        <w:t xml:space="preserve">The proposed project would expand an ongoing longitudinal epidemiology study to focus specifically on the auditory sequelae of mild traumatic brain injury among recent combat Veterans. This study will help estimate the direct effects of mild TBI on auditory dysfunction while accounting for potentially confounding factors such as noise and ototoxic exposures, post-traumatic stress disorder, and number of and time-since mild TBI events. </w:t>
      </w:r>
    </w:p>
    <w:p w:rsidR="006E6F61" w:rsidRPr="00127AC0" w:rsidRDefault="006E6F61" w:rsidP="001D3725">
      <w:pPr>
        <w:tabs>
          <w:tab w:val="left" w:pos="1800"/>
          <w:tab w:val="left" w:pos="4320"/>
          <w:tab w:val="left" w:pos="7920"/>
        </w:tabs>
        <w:ind w:left="360"/>
        <w:rPr>
          <w:rFonts w:cs="Arial"/>
          <w:color w:val="000000"/>
        </w:rPr>
      </w:pPr>
      <w:r w:rsidRPr="00127AC0">
        <w:rPr>
          <w:rFonts w:cs="Arial"/>
          <w:color w:val="000000"/>
        </w:rPr>
        <w:t xml:space="preserve">Role: Site </w:t>
      </w:r>
      <w:r w:rsidR="00B84E1C" w:rsidRPr="00127AC0">
        <w:rPr>
          <w:rFonts w:cs="Arial"/>
          <w:bCs/>
        </w:rPr>
        <w:t>Principal Investigator</w:t>
      </w:r>
    </w:p>
    <w:p w:rsidR="007D02D5" w:rsidRPr="00127AC0" w:rsidRDefault="007D02D5" w:rsidP="00250962">
      <w:pPr>
        <w:rPr>
          <w:sz w:val="14"/>
        </w:rPr>
      </w:pPr>
    </w:p>
    <w:p w:rsidR="006E6F61" w:rsidRPr="00127AC0" w:rsidRDefault="006E6F61" w:rsidP="004B2A75">
      <w:pPr>
        <w:tabs>
          <w:tab w:val="left" w:pos="1800"/>
          <w:tab w:val="left" w:pos="4320"/>
          <w:tab w:val="left" w:pos="8190"/>
          <w:tab w:val="left" w:pos="8640"/>
        </w:tabs>
        <w:ind w:left="360"/>
        <w:rPr>
          <w:rFonts w:cs="Arial"/>
          <w:color w:val="000000"/>
        </w:rPr>
      </w:pPr>
      <w:bookmarkStart w:id="1" w:name="_Hlk515287958"/>
      <w:r w:rsidRPr="00127AC0">
        <w:rPr>
          <w:rFonts w:cs="Arial"/>
          <w:b/>
          <w:color w:val="000000"/>
        </w:rPr>
        <w:t>MH112201</w:t>
      </w:r>
      <w:bookmarkEnd w:id="1"/>
      <w:r w:rsidR="00740006" w:rsidRPr="00127AC0">
        <w:rPr>
          <w:rFonts w:cs="Arial"/>
          <w:color w:val="000000"/>
        </w:rPr>
        <w:t xml:space="preserve"> (Carlson)</w:t>
      </w:r>
      <w:r w:rsidRPr="00127AC0">
        <w:rPr>
          <w:rFonts w:cs="Arial"/>
          <w:color w:val="000000"/>
        </w:rPr>
        <w:tab/>
        <w:t>08/16-07/18 (NCE through</w:t>
      </w:r>
      <w:r w:rsidR="004B2A75" w:rsidRPr="00127AC0">
        <w:rPr>
          <w:rFonts w:cs="Arial"/>
          <w:color w:val="000000"/>
        </w:rPr>
        <w:t xml:space="preserve"> 07/19)       </w:t>
      </w:r>
      <w:r w:rsidR="00127AC0">
        <w:rPr>
          <w:rFonts w:cs="Arial"/>
          <w:color w:val="000000"/>
        </w:rPr>
        <w:t xml:space="preserve">        </w:t>
      </w:r>
      <w:r w:rsidR="004B2A75" w:rsidRPr="00127AC0">
        <w:rPr>
          <w:rFonts w:cs="Arial"/>
          <w:color w:val="000000"/>
        </w:rPr>
        <w:t xml:space="preserve">      </w:t>
      </w:r>
      <w:r w:rsidRPr="00127AC0">
        <w:rPr>
          <w:rFonts w:cs="Arial"/>
          <w:color w:val="000000"/>
        </w:rPr>
        <w:t>3.0 cal</w:t>
      </w:r>
      <w:r w:rsidR="004B2A75" w:rsidRPr="00127AC0">
        <w:rPr>
          <w:rFonts w:cs="Arial"/>
          <w:color w:val="000000"/>
        </w:rPr>
        <w:t>endar months OHSU</w:t>
      </w:r>
    </w:p>
    <w:p w:rsidR="006E6F61" w:rsidRPr="00127AC0" w:rsidRDefault="006E6F61" w:rsidP="001D3725">
      <w:pPr>
        <w:tabs>
          <w:tab w:val="left" w:pos="360"/>
          <w:tab w:val="left" w:pos="720"/>
          <w:tab w:val="left" w:pos="4320"/>
          <w:tab w:val="left" w:pos="7920"/>
        </w:tabs>
        <w:ind w:left="360"/>
        <w:rPr>
          <w:rFonts w:cs="Arial"/>
          <w:color w:val="000000"/>
        </w:rPr>
      </w:pPr>
      <w:r w:rsidRPr="00127AC0">
        <w:rPr>
          <w:rFonts w:cs="Arial"/>
          <w:color w:val="000000"/>
        </w:rPr>
        <w:t>NIMH R21</w:t>
      </w:r>
      <w:r w:rsidRPr="00127AC0">
        <w:rPr>
          <w:rFonts w:cs="Arial"/>
          <w:color w:val="000000"/>
        </w:rPr>
        <w:tab/>
        <w:t>$272,203 (total)</w:t>
      </w:r>
    </w:p>
    <w:p w:rsidR="006E6F61" w:rsidRPr="00127AC0" w:rsidRDefault="006E6F61" w:rsidP="001D3725">
      <w:pPr>
        <w:tabs>
          <w:tab w:val="left" w:pos="720"/>
          <w:tab w:val="left" w:pos="4320"/>
          <w:tab w:val="left" w:pos="7920"/>
        </w:tabs>
        <w:ind w:left="360"/>
        <w:rPr>
          <w:rFonts w:cs="Arial"/>
          <w:color w:val="000000"/>
        </w:rPr>
      </w:pPr>
      <w:bookmarkStart w:id="2" w:name="_Hlk515288001"/>
      <w:r w:rsidRPr="00127AC0">
        <w:rPr>
          <w:rFonts w:cs="Arial"/>
          <w:i/>
          <w:iCs/>
        </w:rPr>
        <w:t>Interagency Database Linkage: Precursors of Firearm Injuries and Suicide</w:t>
      </w:r>
    </w:p>
    <w:bookmarkEnd w:id="2"/>
    <w:p w:rsidR="006E6F61" w:rsidRPr="00127AC0" w:rsidRDefault="006E6F61" w:rsidP="001D3725">
      <w:pPr>
        <w:tabs>
          <w:tab w:val="left" w:pos="1800"/>
          <w:tab w:val="left" w:pos="4320"/>
          <w:tab w:val="left" w:pos="7920"/>
        </w:tabs>
        <w:ind w:left="360"/>
        <w:rPr>
          <w:rFonts w:cs="Arial"/>
          <w:color w:val="000000"/>
        </w:rPr>
      </w:pPr>
      <w:r w:rsidRPr="00127AC0">
        <w:rPr>
          <w:rFonts w:cs="Arial"/>
          <w:color w:val="000000"/>
        </w:rPr>
        <w:t>This grant serves as a demonstration project for a probabilistic linkage of multiple databases managed by VA and various entities within the State of Oregon. Data will be used to examine the epidemiology of firearm-related injuries among post-deployment Veterans.</w:t>
      </w:r>
    </w:p>
    <w:p w:rsidR="006E6F61" w:rsidRPr="00127AC0" w:rsidRDefault="006E6F61" w:rsidP="001D3725">
      <w:pPr>
        <w:tabs>
          <w:tab w:val="left" w:pos="720"/>
          <w:tab w:val="left" w:pos="1800"/>
          <w:tab w:val="left" w:pos="4320"/>
          <w:tab w:val="left" w:pos="7920"/>
        </w:tabs>
        <w:ind w:left="360"/>
        <w:rPr>
          <w:rFonts w:cs="Arial"/>
          <w:color w:val="000000"/>
        </w:rPr>
      </w:pPr>
      <w:r w:rsidRPr="00127AC0">
        <w:rPr>
          <w:rFonts w:cs="Arial"/>
          <w:color w:val="000000"/>
        </w:rPr>
        <w:t xml:space="preserve">Role: </w:t>
      </w:r>
      <w:r w:rsidR="00B84E1C" w:rsidRPr="00127AC0">
        <w:rPr>
          <w:rFonts w:cs="Arial"/>
          <w:bCs/>
        </w:rPr>
        <w:t>Principal Investigator</w:t>
      </w:r>
    </w:p>
    <w:p w:rsidR="006E6F61" w:rsidRPr="00127AC0" w:rsidRDefault="006E6F61" w:rsidP="00250962">
      <w:pPr>
        <w:rPr>
          <w:sz w:val="14"/>
        </w:rPr>
      </w:pPr>
    </w:p>
    <w:p w:rsidR="006E6F61" w:rsidRPr="00127AC0" w:rsidRDefault="006E6F61" w:rsidP="004B2A75">
      <w:pPr>
        <w:tabs>
          <w:tab w:val="left" w:pos="720"/>
          <w:tab w:val="left" w:pos="4320"/>
          <w:tab w:val="left" w:pos="8640"/>
        </w:tabs>
        <w:ind w:left="360"/>
        <w:rPr>
          <w:rFonts w:cs="Arial"/>
          <w:color w:val="000000"/>
        </w:rPr>
      </w:pPr>
      <w:r w:rsidRPr="00127AC0">
        <w:rPr>
          <w:rFonts w:cs="Arial"/>
          <w:b/>
        </w:rPr>
        <w:t>C2216-P</w:t>
      </w:r>
      <w:r w:rsidR="00740006" w:rsidRPr="00127AC0">
        <w:rPr>
          <w:rFonts w:cs="Arial"/>
          <w:b/>
        </w:rPr>
        <w:t xml:space="preserve"> </w:t>
      </w:r>
      <w:r w:rsidR="00740006" w:rsidRPr="00127AC0">
        <w:rPr>
          <w:rFonts w:cs="Arial"/>
        </w:rPr>
        <w:t>(Carlson)</w:t>
      </w:r>
      <w:r w:rsidRPr="00127AC0">
        <w:rPr>
          <w:rFonts w:cs="Arial"/>
          <w:color w:val="000000"/>
        </w:rPr>
        <w:tab/>
      </w:r>
      <w:r w:rsidR="004B2A75" w:rsidRPr="00127AC0">
        <w:rPr>
          <w:rFonts w:cs="Arial"/>
          <w:color w:val="000000"/>
        </w:rPr>
        <w:t xml:space="preserve"> 07/16-06/18 (NCE through 03/19)             </w:t>
      </w:r>
      <w:r w:rsidR="00127AC0">
        <w:rPr>
          <w:rFonts w:cs="Arial"/>
          <w:color w:val="000000"/>
        </w:rPr>
        <w:t xml:space="preserve">       </w:t>
      </w:r>
      <w:r w:rsidR="004B2A75" w:rsidRPr="00127AC0">
        <w:rPr>
          <w:rFonts w:cs="Arial"/>
          <w:color w:val="000000"/>
        </w:rPr>
        <w:t xml:space="preserve">     3.0 calendar months VA</w:t>
      </w:r>
    </w:p>
    <w:p w:rsidR="006E6F61" w:rsidRPr="00127AC0" w:rsidRDefault="006E6F61" w:rsidP="004B2A75">
      <w:pPr>
        <w:tabs>
          <w:tab w:val="left" w:pos="720"/>
          <w:tab w:val="left" w:pos="4320"/>
          <w:tab w:val="left" w:pos="7920"/>
        </w:tabs>
        <w:ind w:left="360"/>
        <w:rPr>
          <w:rFonts w:cs="Arial"/>
          <w:color w:val="000000"/>
        </w:rPr>
      </w:pPr>
      <w:r w:rsidRPr="00127AC0">
        <w:rPr>
          <w:rFonts w:cs="Arial"/>
          <w:color w:val="000000"/>
        </w:rPr>
        <w:t xml:space="preserve">DVA RR&amp;D </w:t>
      </w:r>
      <w:proofErr w:type="spellStart"/>
      <w:r w:rsidRPr="00127AC0">
        <w:rPr>
          <w:rFonts w:cs="Arial"/>
          <w:color w:val="000000"/>
        </w:rPr>
        <w:t>SPiRE</w:t>
      </w:r>
      <w:proofErr w:type="spellEnd"/>
      <w:r w:rsidRPr="00127AC0">
        <w:rPr>
          <w:rFonts w:cs="Arial"/>
          <w:color w:val="000000"/>
        </w:rPr>
        <w:tab/>
      </w:r>
      <w:r w:rsidR="004B2A75" w:rsidRPr="00127AC0">
        <w:rPr>
          <w:rFonts w:cs="Arial"/>
          <w:color w:val="000000"/>
        </w:rPr>
        <w:t xml:space="preserve"> </w:t>
      </w:r>
      <w:r w:rsidRPr="00127AC0">
        <w:rPr>
          <w:rFonts w:cs="Arial"/>
          <w:color w:val="000000"/>
        </w:rPr>
        <w:t>$199,993 (total)</w:t>
      </w:r>
      <w:r w:rsidRPr="00127AC0">
        <w:rPr>
          <w:rFonts w:cs="Arial"/>
          <w:color w:val="000000"/>
        </w:rPr>
        <w:tab/>
      </w:r>
    </w:p>
    <w:p w:rsidR="006E6F61" w:rsidRPr="00127AC0" w:rsidRDefault="006E6F61" w:rsidP="001D3725">
      <w:pPr>
        <w:tabs>
          <w:tab w:val="left" w:pos="180"/>
          <w:tab w:val="left" w:pos="720"/>
          <w:tab w:val="left" w:pos="2160"/>
          <w:tab w:val="left" w:pos="2880"/>
          <w:tab w:val="left" w:pos="4320"/>
          <w:tab w:val="left" w:pos="5760"/>
        </w:tabs>
        <w:ind w:left="360"/>
        <w:rPr>
          <w:rFonts w:cs="Arial"/>
          <w:color w:val="000000"/>
        </w:rPr>
      </w:pPr>
      <w:r w:rsidRPr="00127AC0">
        <w:rPr>
          <w:rFonts w:cs="Arial"/>
        </w:rPr>
        <w:t>Timothy Brindle, PhD, PT, R</w:t>
      </w:r>
      <w:r w:rsidR="00780619" w:rsidRPr="00127AC0">
        <w:rPr>
          <w:rFonts w:cs="Arial"/>
        </w:rPr>
        <w:t>R&amp;D Scientific Program Manager</w:t>
      </w:r>
    </w:p>
    <w:p w:rsidR="006E6F61" w:rsidRPr="00127AC0" w:rsidRDefault="006E6F61" w:rsidP="001D3725">
      <w:pPr>
        <w:tabs>
          <w:tab w:val="left" w:pos="0"/>
        </w:tabs>
        <w:ind w:left="360"/>
        <w:rPr>
          <w:rFonts w:cs="Arial"/>
          <w:i/>
        </w:rPr>
      </w:pPr>
      <w:r w:rsidRPr="00127AC0">
        <w:rPr>
          <w:rFonts w:cs="Arial"/>
          <w:i/>
        </w:rPr>
        <w:t>Chronic Tinnitus among Veterans with and without TBI: Service Needs and Interests</w:t>
      </w:r>
    </w:p>
    <w:p w:rsidR="006E6F61" w:rsidRPr="00127AC0" w:rsidRDefault="006E6F61" w:rsidP="001D3725">
      <w:pPr>
        <w:tabs>
          <w:tab w:val="left" w:pos="0"/>
        </w:tabs>
        <w:ind w:left="360"/>
        <w:rPr>
          <w:rFonts w:cs="Arial"/>
          <w:color w:val="000000"/>
        </w:rPr>
      </w:pPr>
      <w:r w:rsidRPr="00127AC0">
        <w:rPr>
          <w:rFonts w:cs="Arial"/>
        </w:rPr>
        <w:t>The goal of this 2-year mixed-methods study is to examine the prevalence of bothersome tinnitus among Veterans with and without TBI and assess their interests in an evidence-based tinnitus management program</w:t>
      </w:r>
      <w:r w:rsidRPr="00127AC0">
        <w:rPr>
          <w:rFonts w:cs="Arial"/>
          <w:color w:val="000000"/>
        </w:rPr>
        <w:t xml:space="preserve">. </w:t>
      </w:r>
    </w:p>
    <w:p w:rsidR="006E6F61" w:rsidRPr="00127AC0" w:rsidRDefault="006E6F61" w:rsidP="001D3725">
      <w:pPr>
        <w:autoSpaceDE w:val="0"/>
        <w:autoSpaceDN w:val="0"/>
        <w:adjustRightInd w:val="0"/>
        <w:ind w:left="360"/>
        <w:rPr>
          <w:rFonts w:cs="Arial"/>
        </w:rPr>
      </w:pPr>
      <w:r w:rsidRPr="00127AC0">
        <w:rPr>
          <w:rFonts w:cs="Arial"/>
          <w:color w:val="000000"/>
        </w:rPr>
        <w:t xml:space="preserve">Role: </w:t>
      </w:r>
      <w:r w:rsidR="00B84E1C" w:rsidRPr="00127AC0">
        <w:rPr>
          <w:rFonts w:cs="Arial"/>
          <w:bCs/>
        </w:rPr>
        <w:t>Principal Investigator</w:t>
      </w:r>
    </w:p>
    <w:p w:rsidR="006E6F61" w:rsidRPr="00127AC0" w:rsidRDefault="006E6F61" w:rsidP="00250962">
      <w:pPr>
        <w:rPr>
          <w:sz w:val="14"/>
        </w:rPr>
      </w:pPr>
    </w:p>
    <w:p w:rsidR="006E6F61" w:rsidRPr="00127AC0" w:rsidRDefault="006E6F61" w:rsidP="001D3725">
      <w:pPr>
        <w:tabs>
          <w:tab w:val="left" w:pos="720"/>
          <w:tab w:val="left" w:pos="4320"/>
          <w:tab w:val="left" w:pos="8640"/>
        </w:tabs>
        <w:ind w:left="360"/>
        <w:rPr>
          <w:rFonts w:cs="Arial"/>
          <w:color w:val="000000"/>
        </w:rPr>
      </w:pPr>
      <w:bookmarkStart w:id="3" w:name="_Hlk515287794"/>
      <w:r w:rsidRPr="00127AC0">
        <w:rPr>
          <w:rFonts w:cs="Arial"/>
          <w:b/>
          <w:color w:val="000000"/>
        </w:rPr>
        <w:t>IIR 15-091</w:t>
      </w:r>
      <w:bookmarkEnd w:id="3"/>
      <w:r w:rsidR="00740006" w:rsidRPr="00127AC0">
        <w:rPr>
          <w:rFonts w:cs="Arial"/>
          <w:b/>
          <w:color w:val="000000"/>
        </w:rPr>
        <w:t xml:space="preserve"> </w:t>
      </w:r>
      <w:r w:rsidR="00740006" w:rsidRPr="00127AC0">
        <w:rPr>
          <w:rFonts w:cs="Arial"/>
          <w:color w:val="000000"/>
        </w:rPr>
        <w:t>(Carlson)</w:t>
      </w:r>
      <w:r w:rsidR="00AC5F9A" w:rsidRPr="00127AC0">
        <w:rPr>
          <w:rFonts w:cs="Arial"/>
          <w:color w:val="000000"/>
        </w:rPr>
        <w:tab/>
        <w:t xml:space="preserve">03/16-02/19                                                          </w:t>
      </w:r>
      <w:r w:rsidR="00127AC0">
        <w:rPr>
          <w:rFonts w:cs="Arial"/>
          <w:color w:val="000000"/>
        </w:rPr>
        <w:t xml:space="preserve">   </w:t>
      </w:r>
      <w:r w:rsidR="00AC5F9A" w:rsidRPr="00127AC0">
        <w:rPr>
          <w:rFonts w:cs="Arial"/>
          <w:color w:val="000000"/>
        </w:rPr>
        <w:t xml:space="preserve">   </w:t>
      </w:r>
      <w:r w:rsidR="004B2A75" w:rsidRPr="00127AC0">
        <w:rPr>
          <w:rFonts w:cs="Arial"/>
          <w:color w:val="000000"/>
        </w:rPr>
        <w:t xml:space="preserve">4.8 calendar months </w:t>
      </w:r>
      <w:r w:rsidR="00AC5F9A" w:rsidRPr="00127AC0">
        <w:rPr>
          <w:rFonts w:cs="Arial"/>
          <w:color w:val="000000"/>
        </w:rPr>
        <w:t>VA</w:t>
      </w:r>
    </w:p>
    <w:p w:rsidR="006E6F61" w:rsidRPr="00127AC0" w:rsidRDefault="006E6F61" w:rsidP="001D3725">
      <w:pPr>
        <w:tabs>
          <w:tab w:val="left" w:pos="720"/>
          <w:tab w:val="left" w:pos="4320"/>
          <w:tab w:val="left" w:pos="7920"/>
        </w:tabs>
        <w:ind w:left="360"/>
        <w:rPr>
          <w:rFonts w:cs="Arial"/>
          <w:color w:val="000000"/>
        </w:rPr>
      </w:pPr>
      <w:r w:rsidRPr="00127AC0">
        <w:rPr>
          <w:rFonts w:cs="Arial"/>
          <w:color w:val="000000"/>
        </w:rPr>
        <w:t>DVA HSR&amp;D IIR</w:t>
      </w:r>
      <w:r w:rsidRPr="00127AC0">
        <w:rPr>
          <w:rFonts w:cs="Arial"/>
          <w:color w:val="000000"/>
        </w:rPr>
        <w:tab/>
        <w:t>$824,573 (total)</w:t>
      </w:r>
      <w:r w:rsidRPr="00127AC0">
        <w:rPr>
          <w:rFonts w:cs="Arial"/>
          <w:color w:val="000000"/>
        </w:rPr>
        <w:tab/>
      </w:r>
    </w:p>
    <w:p w:rsidR="006E6F61" w:rsidRPr="00127AC0" w:rsidRDefault="006E6F61" w:rsidP="001D3725">
      <w:pPr>
        <w:tabs>
          <w:tab w:val="left" w:pos="180"/>
          <w:tab w:val="left" w:pos="990"/>
          <w:tab w:val="left" w:pos="1440"/>
          <w:tab w:val="left" w:pos="2880"/>
          <w:tab w:val="left" w:pos="4320"/>
          <w:tab w:val="left" w:pos="5760"/>
        </w:tabs>
        <w:ind w:left="360"/>
        <w:rPr>
          <w:rFonts w:cs="Arial"/>
          <w:color w:val="000000"/>
        </w:rPr>
      </w:pPr>
      <w:r w:rsidRPr="00127AC0">
        <w:rPr>
          <w:rFonts w:cs="Arial"/>
          <w:color w:val="000000"/>
        </w:rPr>
        <w:lastRenderedPageBreak/>
        <w:t>Cathie Plouzek, PhD, PMP, HSR&amp;D Scientific Program Manager</w:t>
      </w:r>
    </w:p>
    <w:p w:rsidR="006E6F61" w:rsidRPr="00127AC0" w:rsidRDefault="006E6F61" w:rsidP="001D3725">
      <w:pPr>
        <w:tabs>
          <w:tab w:val="left" w:pos="1800"/>
          <w:tab w:val="left" w:pos="4320"/>
          <w:tab w:val="left" w:pos="7920"/>
        </w:tabs>
        <w:ind w:left="360"/>
        <w:rPr>
          <w:rFonts w:cs="Arial"/>
          <w:i/>
        </w:rPr>
      </w:pPr>
      <w:r w:rsidRPr="00127AC0">
        <w:rPr>
          <w:rFonts w:cs="Arial"/>
          <w:i/>
        </w:rPr>
        <w:t>Use of a Prescription Drug Monitoring Program to Evaluate Concurrent VA and non-VA Opioid Prescriptions</w:t>
      </w:r>
    </w:p>
    <w:p w:rsidR="006E6F61" w:rsidRPr="00127AC0" w:rsidRDefault="006E6F61" w:rsidP="001D3725">
      <w:pPr>
        <w:tabs>
          <w:tab w:val="left" w:pos="1800"/>
          <w:tab w:val="left" w:pos="4320"/>
          <w:tab w:val="left" w:pos="7920"/>
        </w:tabs>
        <w:ind w:left="360"/>
        <w:rPr>
          <w:rFonts w:cs="Arial"/>
          <w:color w:val="000000"/>
        </w:rPr>
      </w:pPr>
      <w:r w:rsidRPr="00127AC0">
        <w:rPr>
          <w:rFonts w:cs="Arial"/>
          <w:color w:val="000000"/>
        </w:rPr>
        <w:t xml:space="preserve">This mixed methods project will examine the frequency and patterns of dual use of opioid and benzodiazepine prescribers among the entire population of OEF/OIF/OND Veterans in Oregon (Aim 1); identify rates of, and risk factors for, all (VA- and non-VA-treated; fatal and nonfatal) opioid/benzodiazepine-related adverse events (Aim 2); and describe barriers and facilitators of state PDMP use among VA opioid prescribers (Aim 3). </w:t>
      </w:r>
    </w:p>
    <w:p w:rsidR="006E6F61" w:rsidRPr="00127AC0" w:rsidRDefault="006E6F61" w:rsidP="001D3725">
      <w:pPr>
        <w:tabs>
          <w:tab w:val="left" w:pos="720"/>
          <w:tab w:val="left" w:pos="4320"/>
          <w:tab w:val="left" w:pos="7920"/>
        </w:tabs>
        <w:ind w:left="360"/>
        <w:rPr>
          <w:rFonts w:cs="Arial"/>
          <w:color w:val="000000"/>
        </w:rPr>
      </w:pPr>
      <w:r w:rsidRPr="00127AC0">
        <w:rPr>
          <w:rFonts w:cs="Arial"/>
          <w:color w:val="000000"/>
        </w:rPr>
        <w:t xml:space="preserve">Role: </w:t>
      </w:r>
      <w:r w:rsidR="00B84E1C" w:rsidRPr="00127AC0">
        <w:rPr>
          <w:rFonts w:cs="Arial"/>
          <w:bCs/>
        </w:rPr>
        <w:t>Principal Investigator</w:t>
      </w:r>
    </w:p>
    <w:p w:rsidR="006E6F61" w:rsidRPr="00127AC0" w:rsidRDefault="006E6F61" w:rsidP="00250962">
      <w:pPr>
        <w:rPr>
          <w:sz w:val="14"/>
        </w:rPr>
      </w:pPr>
    </w:p>
    <w:p w:rsidR="00C4106A" w:rsidRPr="00127AC0" w:rsidRDefault="006E6F61" w:rsidP="001D3725">
      <w:pPr>
        <w:tabs>
          <w:tab w:val="left" w:pos="1800"/>
          <w:tab w:val="left" w:pos="3240"/>
          <w:tab w:val="left" w:pos="4320"/>
        </w:tabs>
        <w:ind w:left="360"/>
        <w:rPr>
          <w:rFonts w:cs="Arial"/>
          <w:color w:val="000000"/>
        </w:rPr>
      </w:pPr>
      <w:r w:rsidRPr="00127AC0">
        <w:rPr>
          <w:rFonts w:cs="Arial"/>
          <w:b/>
          <w:color w:val="000000"/>
        </w:rPr>
        <w:t>DoD CDMRP IIR</w:t>
      </w:r>
      <w:r w:rsidR="0026741F" w:rsidRPr="00127AC0">
        <w:rPr>
          <w:rFonts w:cs="Arial"/>
          <w:color w:val="000000"/>
        </w:rPr>
        <w:t xml:space="preserve"> (</w:t>
      </w:r>
      <w:r w:rsidRPr="00127AC0">
        <w:rPr>
          <w:rFonts w:cs="Arial"/>
          <w:color w:val="000000"/>
        </w:rPr>
        <w:t>Hammer)</w:t>
      </w:r>
      <w:r w:rsidRPr="00127AC0">
        <w:rPr>
          <w:rFonts w:cs="Arial"/>
          <w:color w:val="000000"/>
        </w:rPr>
        <w:tab/>
      </w:r>
      <w:r w:rsidR="0026741F" w:rsidRPr="00127AC0">
        <w:rPr>
          <w:rFonts w:cs="Arial"/>
          <w:color w:val="000000"/>
        </w:rPr>
        <w:tab/>
      </w:r>
      <w:r w:rsidR="00840990" w:rsidRPr="00127AC0">
        <w:rPr>
          <w:rFonts w:cs="Arial"/>
          <w:color w:val="000000"/>
        </w:rPr>
        <w:t xml:space="preserve"> </w:t>
      </w:r>
      <w:r w:rsidRPr="00127AC0">
        <w:rPr>
          <w:rFonts w:cs="Arial"/>
          <w:color w:val="000000"/>
        </w:rPr>
        <w:t>07/16-06/20</w:t>
      </w:r>
      <w:r w:rsidRPr="00127AC0">
        <w:rPr>
          <w:rFonts w:cs="Arial"/>
          <w:color w:val="000000"/>
        </w:rPr>
        <w:tab/>
      </w:r>
      <w:r w:rsidRPr="00127AC0">
        <w:rPr>
          <w:rFonts w:cs="Arial"/>
          <w:color w:val="000000"/>
        </w:rPr>
        <w:tab/>
      </w:r>
      <w:r w:rsidRPr="00127AC0">
        <w:rPr>
          <w:rFonts w:cs="Arial"/>
          <w:color w:val="000000"/>
        </w:rPr>
        <w:tab/>
        <w:t xml:space="preserve">        </w:t>
      </w:r>
      <w:r w:rsidRPr="00127AC0">
        <w:rPr>
          <w:rFonts w:cs="Arial"/>
          <w:color w:val="000000"/>
        </w:rPr>
        <w:tab/>
      </w:r>
      <w:r w:rsidR="00127AC0">
        <w:rPr>
          <w:rFonts w:cs="Arial"/>
          <w:color w:val="000000"/>
        </w:rPr>
        <w:t xml:space="preserve">  </w:t>
      </w:r>
      <w:r w:rsidR="004B2A75" w:rsidRPr="00127AC0">
        <w:rPr>
          <w:rFonts w:cs="Arial"/>
          <w:color w:val="000000"/>
        </w:rPr>
        <w:t xml:space="preserve">       0.6 calendar months OHSU</w:t>
      </w:r>
      <w:r w:rsidRPr="00127AC0">
        <w:rPr>
          <w:rFonts w:cs="Arial"/>
          <w:color w:val="000000"/>
        </w:rPr>
        <w:t xml:space="preserve"> </w:t>
      </w:r>
    </w:p>
    <w:p w:rsidR="006E6F61" w:rsidRPr="00127AC0" w:rsidRDefault="006E6F61" w:rsidP="001D3725">
      <w:pPr>
        <w:tabs>
          <w:tab w:val="left" w:pos="720"/>
          <w:tab w:val="left" w:pos="3240"/>
        </w:tabs>
        <w:ind w:left="360"/>
        <w:rPr>
          <w:rFonts w:cs="Arial"/>
          <w:color w:val="000000"/>
        </w:rPr>
      </w:pPr>
      <w:r w:rsidRPr="00127AC0">
        <w:rPr>
          <w:rFonts w:cs="Arial"/>
        </w:rPr>
        <w:t>PH/TBI-IIRA</w:t>
      </w:r>
      <w:r w:rsidRPr="00127AC0">
        <w:rPr>
          <w:rFonts w:cs="Arial"/>
          <w:color w:val="000000"/>
        </w:rPr>
        <w:tab/>
      </w:r>
      <w:r w:rsidRPr="00127AC0">
        <w:rPr>
          <w:rFonts w:cs="Arial"/>
          <w:color w:val="000000"/>
        </w:rPr>
        <w:tab/>
      </w:r>
      <w:r w:rsidRPr="00127AC0">
        <w:rPr>
          <w:rFonts w:cs="Arial"/>
          <w:color w:val="000000"/>
        </w:rPr>
        <w:tab/>
      </w:r>
      <w:r w:rsidR="00840990" w:rsidRPr="00127AC0">
        <w:rPr>
          <w:rFonts w:cs="Arial"/>
          <w:color w:val="000000"/>
        </w:rPr>
        <w:t xml:space="preserve"> </w:t>
      </w:r>
      <w:r w:rsidRPr="00127AC0">
        <w:rPr>
          <w:rFonts w:cs="Arial"/>
          <w:color w:val="000000"/>
        </w:rPr>
        <w:t>$3,544,506 (total)</w:t>
      </w:r>
    </w:p>
    <w:p w:rsidR="006E6F61" w:rsidRPr="00127AC0" w:rsidRDefault="006E6F61" w:rsidP="001D3725">
      <w:pPr>
        <w:tabs>
          <w:tab w:val="left" w:pos="720"/>
          <w:tab w:val="left" w:pos="1440"/>
          <w:tab w:val="left" w:pos="3240"/>
        </w:tabs>
        <w:ind w:left="360"/>
        <w:rPr>
          <w:rFonts w:cs="Arial"/>
          <w:color w:val="000000"/>
        </w:rPr>
      </w:pPr>
      <w:r w:rsidRPr="00127AC0">
        <w:rPr>
          <w:rFonts w:cs="Arial"/>
          <w:color w:val="000000"/>
        </w:rPr>
        <w:t>U.S. Army medical Research and Materiel Command, Fort Detrick, MD</w:t>
      </w:r>
    </w:p>
    <w:p w:rsidR="006E6F61" w:rsidRPr="00127AC0" w:rsidRDefault="006E6F61" w:rsidP="001D3725">
      <w:pPr>
        <w:pStyle w:val="Default"/>
        <w:ind w:left="360"/>
        <w:rPr>
          <w:rFonts w:asciiTheme="minorHAnsi" w:hAnsiTheme="minorHAnsi"/>
          <w:i/>
          <w:sz w:val="22"/>
          <w:szCs w:val="22"/>
        </w:rPr>
      </w:pPr>
      <w:r w:rsidRPr="00127AC0">
        <w:rPr>
          <w:rFonts w:asciiTheme="minorHAnsi" w:hAnsiTheme="minorHAnsi"/>
          <w:i/>
          <w:sz w:val="22"/>
          <w:szCs w:val="22"/>
        </w:rPr>
        <w:t xml:space="preserve">Evaluation of a Work-Family and Sleep Leadership Intervention in the Oregon National Guard: A Behavioral Health Leadership Approach </w:t>
      </w:r>
    </w:p>
    <w:p w:rsidR="006E6F61" w:rsidRPr="00127AC0" w:rsidRDefault="006E6F61" w:rsidP="001D3725">
      <w:pPr>
        <w:tabs>
          <w:tab w:val="left" w:pos="1440"/>
          <w:tab w:val="left" w:pos="3240"/>
        </w:tabs>
        <w:ind w:left="360"/>
        <w:rPr>
          <w:rFonts w:cs="Arial"/>
          <w:color w:val="000000"/>
        </w:rPr>
      </w:pPr>
      <w:r w:rsidRPr="00127AC0">
        <w:rPr>
          <w:rFonts w:cs="Arial"/>
          <w:color w:val="000000"/>
        </w:rPr>
        <w:t>This RCT will develop and test an intervention involving behavioral health leadership combined with an individual service member health promotion program. Effects of the intervention on outcomes will be examined within the context of the Oregon National Guard.</w:t>
      </w:r>
    </w:p>
    <w:p w:rsidR="006E6F61" w:rsidRPr="00127AC0" w:rsidRDefault="00780619" w:rsidP="00780619">
      <w:pPr>
        <w:tabs>
          <w:tab w:val="left" w:pos="360"/>
          <w:tab w:val="left" w:pos="720"/>
          <w:tab w:val="left" w:pos="1440"/>
          <w:tab w:val="left" w:pos="3240"/>
        </w:tabs>
        <w:rPr>
          <w:rFonts w:cs="Arial"/>
          <w:color w:val="000000"/>
        </w:rPr>
      </w:pPr>
      <w:r w:rsidRPr="00127AC0">
        <w:rPr>
          <w:rFonts w:cs="Arial"/>
          <w:color w:val="000000"/>
        </w:rPr>
        <w:tab/>
      </w:r>
      <w:r w:rsidR="006E6F61" w:rsidRPr="00127AC0">
        <w:rPr>
          <w:rFonts w:cs="Arial"/>
          <w:color w:val="000000"/>
        </w:rPr>
        <w:t>Role: Co-Investigator</w:t>
      </w:r>
    </w:p>
    <w:p w:rsidR="006E6F61" w:rsidRPr="00127AC0" w:rsidRDefault="006E6F61" w:rsidP="00250962">
      <w:pPr>
        <w:rPr>
          <w:sz w:val="14"/>
        </w:rPr>
      </w:pPr>
    </w:p>
    <w:p w:rsidR="00C4106A" w:rsidRPr="00127AC0" w:rsidRDefault="006E6F61" w:rsidP="001D3725">
      <w:pPr>
        <w:pStyle w:val="Default"/>
        <w:ind w:left="360"/>
        <w:rPr>
          <w:rFonts w:asciiTheme="minorHAnsi" w:hAnsiTheme="minorHAnsi"/>
          <w:sz w:val="22"/>
          <w:szCs w:val="22"/>
        </w:rPr>
      </w:pPr>
      <w:r w:rsidRPr="00127AC0">
        <w:rPr>
          <w:rFonts w:asciiTheme="minorHAnsi" w:hAnsiTheme="minorHAnsi"/>
          <w:b/>
          <w:sz w:val="22"/>
          <w:szCs w:val="22"/>
        </w:rPr>
        <w:t>I01 HX002162-01A1</w:t>
      </w:r>
      <w:r w:rsidR="0026741F" w:rsidRPr="00127AC0">
        <w:rPr>
          <w:rFonts w:asciiTheme="minorHAnsi" w:hAnsiTheme="minorHAnsi"/>
          <w:sz w:val="22"/>
          <w:szCs w:val="22"/>
        </w:rPr>
        <w:t xml:space="preserve"> (</w:t>
      </w:r>
      <w:proofErr w:type="spellStart"/>
      <w:r w:rsidRPr="00127AC0">
        <w:rPr>
          <w:rFonts w:asciiTheme="minorHAnsi" w:hAnsiTheme="minorHAnsi"/>
          <w:sz w:val="22"/>
          <w:szCs w:val="22"/>
        </w:rPr>
        <w:t>Pogoda</w:t>
      </w:r>
      <w:proofErr w:type="spellEnd"/>
      <w:r w:rsidRPr="00127AC0">
        <w:rPr>
          <w:rFonts w:asciiTheme="minorHAnsi" w:hAnsiTheme="minorHAnsi"/>
          <w:sz w:val="22"/>
          <w:szCs w:val="22"/>
        </w:rPr>
        <w:t>)</w:t>
      </w:r>
      <w:r w:rsidRPr="00127AC0">
        <w:rPr>
          <w:rFonts w:asciiTheme="minorHAnsi" w:hAnsiTheme="minorHAnsi"/>
          <w:sz w:val="22"/>
          <w:szCs w:val="22"/>
        </w:rPr>
        <w:tab/>
      </w:r>
      <w:r w:rsidR="0026741F" w:rsidRPr="00127AC0">
        <w:rPr>
          <w:rFonts w:asciiTheme="minorHAnsi" w:hAnsiTheme="minorHAnsi"/>
          <w:sz w:val="22"/>
          <w:szCs w:val="22"/>
        </w:rPr>
        <w:tab/>
      </w:r>
      <w:r w:rsidRPr="00127AC0">
        <w:rPr>
          <w:rFonts w:asciiTheme="minorHAnsi" w:hAnsiTheme="minorHAnsi"/>
          <w:sz w:val="22"/>
          <w:szCs w:val="22"/>
        </w:rPr>
        <w:t xml:space="preserve"> 03/17-02/21</w:t>
      </w:r>
      <w:r w:rsidRPr="00127AC0">
        <w:rPr>
          <w:rFonts w:asciiTheme="minorHAnsi" w:hAnsiTheme="minorHAnsi"/>
          <w:sz w:val="22"/>
          <w:szCs w:val="22"/>
        </w:rPr>
        <w:tab/>
        <w:t xml:space="preserve">    </w:t>
      </w:r>
      <w:r w:rsidR="00AC5F9A" w:rsidRPr="00127AC0">
        <w:rPr>
          <w:rFonts w:asciiTheme="minorHAnsi" w:hAnsiTheme="minorHAnsi"/>
          <w:sz w:val="22"/>
          <w:szCs w:val="22"/>
        </w:rPr>
        <w:t xml:space="preserve">                                        </w:t>
      </w:r>
      <w:r w:rsidR="00127AC0">
        <w:rPr>
          <w:rFonts w:asciiTheme="minorHAnsi" w:hAnsiTheme="minorHAnsi"/>
          <w:sz w:val="22"/>
          <w:szCs w:val="22"/>
        </w:rPr>
        <w:t xml:space="preserve"> </w:t>
      </w:r>
      <w:r w:rsidR="00AC5F9A" w:rsidRPr="00127AC0">
        <w:rPr>
          <w:rFonts w:asciiTheme="minorHAnsi" w:hAnsiTheme="minorHAnsi"/>
          <w:sz w:val="22"/>
          <w:szCs w:val="22"/>
        </w:rPr>
        <w:t xml:space="preserve">      0.6-1.8 calendar months</w:t>
      </w:r>
      <w:r w:rsidRPr="00127AC0">
        <w:rPr>
          <w:rFonts w:asciiTheme="minorHAnsi" w:hAnsiTheme="minorHAnsi"/>
          <w:sz w:val="22"/>
          <w:szCs w:val="22"/>
        </w:rPr>
        <w:t xml:space="preserve"> VA</w:t>
      </w:r>
    </w:p>
    <w:p w:rsidR="006E6F61" w:rsidRPr="00127AC0" w:rsidRDefault="006E6F61" w:rsidP="001D3725">
      <w:pPr>
        <w:pStyle w:val="Default"/>
        <w:ind w:left="360"/>
        <w:rPr>
          <w:rFonts w:asciiTheme="minorHAnsi" w:hAnsiTheme="minorHAnsi"/>
          <w:sz w:val="22"/>
          <w:szCs w:val="22"/>
        </w:rPr>
      </w:pPr>
      <w:r w:rsidRPr="00127AC0">
        <w:rPr>
          <w:rFonts w:asciiTheme="minorHAnsi" w:hAnsiTheme="minorHAnsi"/>
          <w:sz w:val="22"/>
          <w:szCs w:val="22"/>
        </w:rPr>
        <w:t>DVA HSR&amp;D IIR</w:t>
      </w:r>
      <w:r w:rsidRPr="00127AC0">
        <w:rPr>
          <w:rFonts w:asciiTheme="minorHAnsi" w:hAnsiTheme="minorHAnsi"/>
          <w:sz w:val="22"/>
          <w:szCs w:val="22"/>
        </w:rPr>
        <w:tab/>
      </w:r>
      <w:r w:rsidRPr="00127AC0">
        <w:rPr>
          <w:rFonts w:asciiTheme="minorHAnsi" w:hAnsiTheme="minorHAnsi"/>
          <w:sz w:val="22"/>
          <w:szCs w:val="22"/>
        </w:rPr>
        <w:tab/>
        <w:t xml:space="preserve">                       </w:t>
      </w:r>
      <w:r w:rsidR="00840990" w:rsidRPr="00127AC0">
        <w:rPr>
          <w:rFonts w:asciiTheme="minorHAnsi" w:hAnsiTheme="minorHAnsi"/>
          <w:sz w:val="22"/>
          <w:szCs w:val="22"/>
        </w:rPr>
        <w:t xml:space="preserve"> </w:t>
      </w:r>
      <w:r w:rsidR="00AC5F9A" w:rsidRPr="00127AC0">
        <w:rPr>
          <w:rFonts w:asciiTheme="minorHAnsi" w:hAnsiTheme="minorHAnsi"/>
          <w:sz w:val="22"/>
          <w:szCs w:val="22"/>
        </w:rPr>
        <w:tab/>
        <w:t xml:space="preserve"> </w:t>
      </w:r>
      <w:r w:rsidRPr="00127AC0">
        <w:rPr>
          <w:rFonts w:asciiTheme="minorHAnsi" w:hAnsiTheme="minorHAnsi"/>
          <w:sz w:val="22"/>
          <w:szCs w:val="22"/>
        </w:rPr>
        <w:t>$742,092 (total)</w:t>
      </w:r>
      <w:r w:rsidRPr="00127AC0">
        <w:rPr>
          <w:rFonts w:asciiTheme="minorHAnsi" w:hAnsiTheme="minorHAnsi"/>
          <w:sz w:val="22"/>
          <w:szCs w:val="22"/>
        </w:rPr>
        <w:tab/>
      </w:r>
    </w:p>
    <w:p w:rsidR="006E6F61" w:rsidRPr="00127AC0" w:rsidRDefault="006E6F61" w:rsidP="001D3725">
      <w:pPr>
        <w:tabs>
          <w:tab w:val="left" w:pos="1800"/>
          <w:tab w:val="left" w:pos="4320"/>
          <w:tab w:val="left" w:pos="7920"/>
        </w:tabs>
        <w:ind w:left="360"/>
        <w:rPr>
          <w:rFonts w:cs="Arial"/>
          <w:i/>
          <w:color w:val="000000"/>
        </w:rPr>
      </w:pPr>
      <w:r w:rsidRPr="00127AC0">
        <w:rPr>
          <w:rFonts w:cs="Arial"/>
          <w:i/>
        </w:rPr>
        <w:t>Improving Access to Supported Employment for Veterans with Polytrauma/Traumatic Brain Injury</w:t>
      </w:r>
    </w:p>
    <w:p w:rsidR="006E6F61" w:rsidRPr="00127AC0" w:rsidRDefault="006E6F61" w:rsidP="001D3725">
      <w:pPr>
        <w:tabs>
          <w:tab w:val="left" w:pos="1800"/>
          <w:tab w:val="left" w:pos="4320"/>
          <w:tab w:val="left" w:pos="7920"/>
        </w:tabs>
        <w:ind w:left="360"/>
        <w:rPr>
          <w:rFonts w:cs="Arial"/>
          <w:color w:val="000000"/>
        </w:rPr>
      </w:pPr>
      <w:r w:rsidRPr="00127AC0">
        <w:rPr>
          <w:rFonts w:cs="Arial"/>
          <w:color w:val="000000"/>
        </w:rPr>
        <w:t xml:space="preserve">The purpose of this study is to increase access to Supported Employment (SE) among OEF/OIF/OND Veterans with polytrauma/traumatic brain injury by identifying actionable barriers and facilitators to SE referral, developing and implementing a customizable intervention package, and conducting preliminary assessment of its effectiveness at local VA sites that are below SE capacity. </w:t>
      </w:r>
    </w:p>
    <w:p w:rsidR="006E6F61" w:rsidRPr="00127AC0" w:rsidRDefault="006E6F61" w:rsidP="001D3725">
      <w:pPr>
        <w:tabs>
          <w:tab w:val="left" w:pos="720"/>
          <w:tab w:val="left" w:pos="4320"/>
          <w:tab w:val="left" w:pos="7920"/>
        </w:tabs>
        <w:ind w:left="360"/>
        <w:rPr>
          <w:rFonts w:cs="Arial"/>
          <w:color w:val="000000"/>
        </w:rPr>
      </w:pPr>
      <w:r w:rsidRPr="00127AC0">
        <w:rPr>
          <w:rFonts w:cs="Arial"/>
          <w:color w:val="000000"/>
        </w:rPr>
        <w:t>Role: Co-Investigator (FTE in years 3 and 4)</w:t>
      </w:r>
    </w:p>
    <w:p w:rsidR="006E6F61" w:rsidRPr="00127AC0" w:rsidRDefault="006E6F61" w:rsidP="00250962">
      <w:pPr>
        <w:rPr>
          <w:sz w:val="14"/>
        </w:rPr>
      </w:pPr>
    </w:p>
    <w:p w:rsidR="006E6F61" w:rsidRPr="00127AC0" w:rsidRDefault="006E6F61" w:rsidP="001D3725">
      <w:pPr>
        <w:tabs>
          <w:tab w:val="left" w:pos="720"/>
          <w:tab w:val="left" w:pos="4320"/>
          <w:tab w:val="left" w:pos="8640"/>
        </w:tabs>
        <w:ind w:left="360"/>
        <w:rPr>
          <w:rFonts w:cs="Arial"/>
          <w:color w:val="000000"/>
        </w:rPr>
      </w:pPr>
      <w:bookmarkStart w:id="4" w:name="_Hlk535575563"/>
      <w:r w:rsidRPr="00127AC0">
        <w:rPr>
          <w:rFonts w:cs="Arial"/>
          <w:b/>
        </w:rPr>
        <w:t>N3197-P</w:t>
      </w:r>
      <w:r w:rsidR="00740006" w:rsidRPr="00127AC0">
        <w:rPr>
          <w:rFonts w:cs="Arial"/>
          <w:b/>
        </w:rPr>
        <w:t xml:space="preserve"> </w:t>
      </w:r>
      <w:r w:rsidR="00740006" w:rsidRPr="00127AC0">
        <w:rPr>
          <w:rFonts w:cs="Arial"/>
        </w:rPr>
        <w:t>(Carlson)</w:t>
      </w:r>
      <w:r w:rsidRPr="00127AC0">
        <w:rPr>
          <w:rFonts w:cs="Arial"/>
          <w:color w:val="000000"/>
        </w:rPr>
        <w:tab/>
      </w:r>
      <w:r w:rsidR="00840838" w:rsidRPr="00127AC0">
        <w:rPr>
          <w:rFonts w:cs="Arial"/>
          <w:color w:val="000000"/>
        </w:rPr>
        <w:t xml:space="preserve">07/19-06/21                                             </w:t>
      </w:r>
      <w:r w:rsidR="00956476" w:rsidRPr="00127AC0">
        <w:rPr>
          <w:rFonts w:cs="Arial"/>
          <w:color w:val="000000"/>
        </w:rPr>
        <w:t xml:space="preserve">    </w:t>
      </w:r>
      <w:r w:rsidR="00840838" w:rsidRPr="00127AC0">
        <w:rPr>
          <w:rFonts w:cs="Arial"/>
          <w:color w:val="000000"/>
        </w:rPr>
        <w:t xml:space="preserve">     </w:t>
      </w:r>
      <w:r w:rsidR="00127AC0">
        <w:rPr>
          <w:rFonts w:cs="Arial"/>
          <w:color w:val="000000"/>
        </w:rPr>
        <w:t xml:space="preserve">   </w:t>
      </w:r>
      <w:r w:rsidR="00840838" w:rsidRPr="00127AC0">
        <w:rPr>
          <w:rFonts w:cs="Arial"/>
          <w:color w:val="000000"/>
        </w:rPr>
        <w:t xml:space="preserve">       2.6 calendar months VA</w:t>
      </w:r>
    </w:p>
    <w:p w:rsidR="006E6F61" w:rsidRPr="00127AC0" w:rsidRDefault="006E6F61" w:rsidP="001D3725">
      <w:pPr>
        <w:tabs>
          <w:tab w:val="left" w:pos="720"/>
          <w:tab w:val="left" w:pos="4320"/>
          <w:tab w:val="left" w:pos="7920"/>
        </w:tabs>
        <w:ind w:left="360"/>
        <w:rPr>
          <w:rFonts w:cs="Arial"/>
          <w:color w:val="000000"/>
        </w:rPr>
      </w:pPr>
      <w:r w:rsidRPr="00127AC0">
        <w:rPr>
          <w:rFonts w:cs="Arial"/>
          <w:color w:val="000000"/>
        </w:rPr>
        <w:t xml:space="preserve">DVA RR&amp;D </w:t>
      </w:r>
      <w:proofErr w:type="spellStart"/>
      <w:r w:rsidRPr="00127AC0">
        <w:rPr>
          <w:rFonts w:cs="Arial"/>
          <w:color w:val="000000"/>
        </w:rPr>
        <w:t>SPiRE</w:t>
      </w:r>
      <w:proofErr w:type="spellEnd"/>
      <w:r w:rsidRPr="00127AC0">
        <w:rPr>
          <w:rFonts w:cs="Arial"/>
          <w:color w:val="000000"/>
        </w:rPr>
        <w:tab/>
        <w:t>$199,809 (total)</w:t>
      </w:r>
      <w:r w:rsidRPr="00127AC0">
        <w:rPr>
          <w:rFonts w:cs="Arial"/>
          <w:color w:val="000000"/>
        </w:rPr>
        <w:tab/>
      </w:r>
    </w:p>
    <w:p w:rsidR="006E6F61" w:rsidRPr="00127AC0" w:rsidRDefault="006E6F61" w:rsidP="001D3725">
      <w:pPr>
        <w:tabs>
          <w:tab w:val="left" w:pos="0"/>
        </w:tabs>
        <w:ind w:left="360"/>
        <w:rPr>
          <w:rFonts w:cs="Arial"/>
          <w:i/>
        </w:rPr>
      </w:pPr>
      <w:r w:rsidRPr="00127AC0">
        <w:rPr>
          <w:rFonts w:cs="Arial"/>
          <w:i/>
        </w:rPr>
        <w:t>Effects of Opioid and Other Psychotropic Drug Exposures on Long-term Outcomes of TBI: Developing Measurement Best Practices</w:t>
      </w:r>
    </w:p>
    <w:p w:rsidR="006E6F61" w:rsidRPr="00127AC0" w:rsidRDefault="006E6F61" w:rsidP="001D3725">
      <w:pPr>
        <w:tabs>
          <w:tab w:val="left" w:pos="0"/>
        </w:tabs>
        <w:ind w:left="360"/>
        <w:rPr>
          <w:rFonts w:cs="Arial"/>
          <w:color w:val="000000"/>
        </w:rPr>
      </w:pPr>
      <w:r w:rsidRPr="00127AC0">
        <w:rPr>
          <w:rFonts w:cs="Arial"/>
        </w:rPr>
        <w:t xml:space="preserve">The goal of this 2-year study will be to generate the methods and preliminary data needed for subsequent research focused on opioids and neurological health among Veterans with TBI.  </w:t>
      </w:r>
    </w:p>
    <w:p w:rsidR="006E6F61" w:rsidRPr="00127AC0" w:rsidRDefault="00331160" w:rsidP="001D3725">
      <w:pPr>
        <w:autoSpaceDE w:val="0"/>
        <w:autoSpaceDN w:val="0"/>
        <w:adjustRightInd w:val="0"/>
        <w:ind w:left="360"/>
        <w:rPr>
          <w:rFonts w:cs="Arial"/>
          <w:bCs/>
        </w:rPr>
      </w:pPr>
      <w:r w:rsidRPr="00127AC0">
        <w:rPr>
          <w:rFonts w:cs="Arial"/>
          <w:color w:val="000000"/>
        </w:rPr>
        <w:t xml:space="preserve">Role: </w:t>
      </w:r>
      <w:r w:rsidR="00B84E1C" w:rsidRPr="00127AC0">
        <w:rPr>
          <w:rFonts w:cs="Arial"/>
          <w:bCs/>
        </w:rPr>
        <w:t>Principal Investigator</w:t>
      </w:r>
    </w:p>
    <w:p w:rsidR="00701475" w:rsidRPr="00127AC0" w:rsidRDefault="00701475" w:rsidP="00250962">
      <w:pPr>
        <w:rPr>
          <w:sz w:val="14"/>
        </w:rPr>
      </w:pPr>
    </w:p>
    <w:p w:rsidR="00701475" w:rsidRPr="00127AC0" w:rsidRDefault="00701475" w:rsidP="001D3725">
      <w:pPr>
        <w:autoSpaceDE w:val="0"/>
        <w:autoSpaceDN w:val="0"/>
        <w:adjustRightInd w:val="0"/>
        <w:ind w:left="360"/>
        <w:rPr>
          <w:rFonts w:cs="Arial"/>
          <w:u w:val="single"/>
        </w:rPr>
      </w:pPr>
      <w:r w:rsidRPr="00127AC0">
        <w:rPr>
          <w:rFonts w:cs="Arial"/>
          <w:u w:val="single"/>
        </w:rPr>
        <w:t>Pending (Approved for Funding)</w:t>
      </w:r>
    </w:p>
    <w:p w:rsidR="00701475" w:rsidRPr="00127AC0" w:rsidRDefault="00701475" w:rsidP="001D3725">
      <w:pPr>
        <w:autoSpaceDE w:val="0"/>
        <w:autoSpaceDN w:val="0"/>
        <w:adjustRightInd w:val="0"/>
        <w:ind w:left="360"/>
        <w:rPr>
          <w:rFonts w:cs="Arial"/>
          <w:sz w:val="6"/>
          <w:szCs w:val="10"/>
          <w:u w:val="single"/>
        </w:rPr>
      </w:pPr>
    </w:p>
    <w:p w:rsidR="00701475" w:rsidRPr="00127AC0" w:rsidRDefault="00701475" w:rsidP="001D3725">
      <w:pPr>
        <w:autoSpaceDE w:val="0"/>
        <w:autoSpaceDN w:val="0"/>
        <w:adjustRightInd w:val="0"/>
        <w:ind w:left="360"/>
        <w:rPr>
          <w:rFonts w:cs="Arial"/>
        </w:rPr>
      </w:pPr>
      <w:r w:rsidRPr="00127AC0">
        <w:rPr>
          <w:rFonts w:cs="Arial"/>
        </w:rPr>
        <w:t>N/A</w:t>
      </w:r>
    </w:p>
    <w:p w:rsidR="00701475" w:rsidRPr="00127AC0" w:rsidRDefault="00701475" w:rsidP="00250962">
      <w:pPr>
        <w:rPr>
          <w:sz w:val="14"/>
        </w:rPr>
      </w:pPr>
    </w:p>
    <w:p w:rsidR="00701475" w:rsidRPr="00127AC0" w:rsidRDefault="00701475" w:rsidP="001D3725">
      <w:pPr>
        <w:autoSpaceDE w:val="0"/>
        <w:autoSpaceDN w:val="0"/>
        <w:adjustRightInd w:val="0"/>
        <w:ind w:left="360"/>
        <w:rPr>
          <w:rFonts w:cs="Arial"/>
          <w:u w:val="single"/>
        </w:rPr>
      </w:pPr>
      <w:r w:rsidRPr="00127AC0">
        <w:rPr>
          <w:rFonts w:cs="Arial"/>
          <w:u w:val="single"/>
        </w:rPr>
        <w:t>Under Review</w:t>
      </w:r>
    </w:p>
    <w:p w:rsidR="00701475" w:rsidRPr="00127AC0" w:rsidRDefault="00701475" w:rsidP="001D3725">
      <w:pPr>
        <w:autoSpaceDE w:val="0"/>
        <w:autoSpaceDN w:val="0"/>
        <w:adjustRightInd w:val="0"/>
        <w:ind w:left="360"/>
        <w:rPr>
          <w:rFonts w:cs="Arial"/>
          <w:sz w:val="6"/>
          <w:szCs w:val="10"/>
          <w:u w:val="single"/>
        </w:rPr>
      </w:pPr>
    </w:p>
    <w:p w:rsidR="00701475" w:rsidRPr="00127AC0" w:rsidRDefault="00701475" w:rsidP="00701475">
      <w:pPr>
        <w:tabs>
          <w:tab w:val="left" w:pos="1800"/>
          <w:tab w:val="left" w:pos="4320"/>
          <w:tab w:val="left" w:pos="5580"/>
        </w:tabs>
        <w:ind w:left="360"/>
        <w:rPr>
          <w:rFonts w:cs="Arial"/>
          <w:color w:val="000000"/>
        </w:rPr>
      </w:pPr>
      <w:r w:rsidRPr="00127AC0">
        <w:rPr>
          <w:rFonts w:cs="Arial"/>
          <w:b/>
          <w:color w:val="000000"/>
        </w:rPr>
        <w:t>IIR</w:t>
      </w:r>
      <w:r w:rsidRPr="00127AC0">
        <w:rPr>
          <w:rFonts w:cs="Arial"/>
          <w:color w:val="000000"/>
        </w:rPr>
        <w:t xml:space="preserve"> (Carlson)</w:t>
      </w:r>
      <w:r w:rsidRPr="00127AC0">
        <w:rPr>
          <w:rFonts w:cs="Arial"/>
          <w:color w:val="000000"/>
        </w:rPr>
        <w:tab/>
      </w:r>
      <w:r w:rsidRPr="00127AC0">
        <w:rPr>
          <w:rFonts w:cs="Arial"/>
          <w:color w:val="000000"/>
        </w:rPr>
        <w:tab/>
        <w:t>07/19-06/23</w:t>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t xml:space="preserve">             </w:t>
      </w:r>
      <w:r w:rsidR="00127AC0">
        <w:rPr>
          <w:rFonts w:cs="Arial"/>
          <w:color w:val="000000"/>
        </w:rPr>
        <w:t xml:space="preserve">                </w:t>
      </w:r>
      <w:r w:rsidRPr="00127AC0">
        <w:rPr>
          <w:rFonts w:cs="Arial"/>
          <w:color w:val="000000"/>
        </w:rPr>
        <w:t>3.6 calendar months VA</w:t>
      </w:r>
    </w:p>
    <w:p w:rsidR="00701475" w:rsidRPr="00127AC0" w:rsidRDefault="00701475" w:rsidP="00701475">
      <w:pPr>
        <w:tabs>
          <w:tab w:val="left" w:pos="1800"/>
          <w:tab w:val="left" w:pos="4320"/>
          <w:tab w:val="left" w:pos="5580"/>
        </w:tabs>
        <w:ind w:left="360"/>
        <w:rPr>
          <w:rFonts w:cs="Arial"/>
          <w:color w:val="000000"/>
        </w:rPr>
      </w:pPr>
      <w:r w:rsidRPr="00127AC0">
        <w:rPr>
          <w:rFonts w:cs="Arial"/>
          <w:color w:val="000000"/>
        </w:rPr>
        <w:t xml:space="preserve">DVA HSR&amp;D </w:t>
      </w:r>
      <w:r w:rsidRPr="00127AC0">
        <w:rPr>
          <w:rFonts w:cs="Arial"/>
          <w:color w:val="000000"/>
        </w:rPr>
        <w:tab/>
      </w:r>
      <w:r w:rsidRPr="00127AC0">
        <w:rPr>
          <w:rFonts w:cs="Arial"/>
          <w:color w:val="000000"/>
        </w:rPr>
        <w:tab/>
        <w:t>$1,099,041 (total)</w:t>
      </w:r>
      <w:r w:rsidRPr="00127AC0">
        <w:rPr>
          <w:rFonts w:cs="Arial"/>
          <w:color w:val="000000"/>
        </w:rPr>
        <w:tab/>
      </w:r>
    </w:p>
    <w:p w:rsidR="00701475" w:rsidRPr="00127AC0" w:rsidRDefault="00701475" w:rsidP="00701475">
      <w:pPr>
        <w:tabs>
          <w:tab w:val="left" w:pos="1800"/>
          <w:tab w:val="left" w:pos="4320"/>
          <w:tab w:val="left" w:pos="7920"/>
        </w:tabs>
        <w:ind w:left="360"/>
        <w:rPr>
          <w:rFonts w:cs="Arial"/>
          <w:i/>
          <w:color w:val="000000"/>
        </w:rPr>
      </w:pPr>
      <w:r w:rsidRPr="00127AC0">
        <w:rPr>
          <w:rFonts w:cs="Arial"/>
          <w:i/>
        </w:rPr>
        <w:t xml:space="preserve">Reducing Concurrent VA and Community Opioid Prescriptions </w:t>
      </w:r>
      <w:proofErr w:type="gramStart"/>
      <w:r w:rsidRPr="00127AC0">
        <w:rPr>
          <w:rFonts w:cs="Arial"/>
          <w:i/>
        </w:rPr>
        <w:t>through the Use of</w:t>
      </w:r>
      <w:proofErr w:type="gramEnd"/>
      <w:r w:rsidRPr="00127AC0">
        <w:rPr>
          <w:rFonts w:cs="Arial"/>
          <w:i/>
        </w:rPr>
        <w:t xml:space="preserve"> State Prescription Drug Monitoring Program Data</w:t>
      </w:r>
      <w:r w:rsidRPr="00127AC0">
        <w:rPr>
          <w:rFonts w:cs="Arial"/>
          <w:i/>
          <w:color w:val="000000"/>
        </w:rPr>
        <w:t xml:space="preserve"> </w:t>
      </w:r>
    </w:p>
    <w:p w:rsidR="00701475" w:rsidRPr="00127AC0" w:rsidRDefault="00701475" w:rsidP="00701475">
      <w:pPr>
        <w:tabs>
          <w:tab w:val="left" w:pos="1800"/>
          <w:tab w:val="left" w:pos="4320"/>
          <w:tab w:val="left" w:pos="7920"/>
        </w:tabs>
        <w:ind w:left="360"/>
        <w:rPr>
          <w:rFonts w:cs="Arial"/>
          <w:color w:val="000000"/>
        </w:rPr>
      </w:pPr>
      <w:r w:rsidRPr="00127AC0">
        <w:rPr>
          <w:rFonts w:cs="Arial"/>
          <w:color w:val="000000"/>
        </w:rPr>
        <w:t xml:space="preserve">This project will use medical record reviews and interviews with Veterans prescribed long-term opioid therapy to examine processes and outcomes related to PDMP queries. It will then survey Veterans to identify drivers of concurrent VA and community prescriptions and will link VA data to PDMP data from three states to examine changes over time in Veterans’ concurrent prescriptions. </w:t>
      </w:r>
    </w:p>
    <w:p w:rsidR="00701475" w:rsidRPr="00127AC0" w:rsidRDefault="00701475" w:rsidP="00701475">
      <w:pPr>
        <w:ind w:left="360"/>
        <w:rPr>
          <w:rFonts w:cs="Arial"/>
          <w:color w:val="000000"/>
        </w:rPr>
      </w:pPr>
      <w:r w:rsidRPr="00127AC0">
        <w:rPr>
          <w:rFonts w:cs="Arial"/>
          <w:color w:val="000000"/>
        </w:rPr>
        <w:t>Role: Principal Investigator</w:t>
      </w:r>
    </w:p>
    <w:p w:rsidR="00701475" w:rsidRPr="00127AC0" w:rsidRDefault="00701475" w:rsidP="00250962">
      <w:pPr>
        <w:rPr>
          <w:sz w:val="14"/>
        </w:rPr>
      </w:pPr>
    </w:p>
    <w:p w:rsidR="00701475" w:rsidRPr="00127AC0" w:rsidRDefault="00701475" w:rsidP="00701475">
      <w:pPr>
        <w:tabs>
          <w:tab w:val="left" w:pos="1800"/>
          <w:tab w:val="left" w:pos="4230"/>
          <w:tab w:val="left" w:pos="5580"/>
          <w:tab w:val="left" w:pos="7200"/>
          <w:tab w:val="left" w:pos="8640"/>
        </w:tabs>
        <w:ind w:left="360"/>
        <w:rPr>
          <w:rFonts w:cs="Arial"/>
          <w:color w:val="000000"/>
        </w:rPr>
      </w:pPr>
      <w:r w:rsidRPr="00127AC0">
        <w:rPr>
          <w:rFonts w:cs="Arial"/>
          <w:b/>
          <w:color w:val="000000"/>
        </w:rPr>
        <w:t>IIR</w:t>
      </w:r>
      <w:r w:rsidRPr="00127AC0">
        <w:rPr>
          <w:rFonts w:cs="Arial"/>
          <w:color w:val="000000"/>
        </w:rPr>
        <w:t xml:space="preserve"> (Zaugg and Henry)</w:t>
      </w:r>
      <w:r w:rsidRPr="00127AC0">
        <w:rPr>
          <w:rFonts w:cs="Arial"/>
          <w:color w:val="000000"/>
        </w:rPr>
        <w:tab/>
        <w:t>07/19-12/21</w:t>
      </w:r>
      <w:r w:rsidRPr="00127AC0">
        <w:rPr>
          <w:rFonts w:cs="Arial"/>
          <w:color w:val="000000"/>
        </w:rPr>
        <w:tab/>
      </w:r>
      <w:r w:rsidRPr="00127AC0">
        <w:rPr>
          <w:rFonts w:cs="Arial"/>
          <w:color w:val="000000"/>
        </w:rPr>
        <w:tab/>
        <w:t xml:space="preserve">                            </w:t>
      </w:r>
      <w:r w:rsidR="00127AC0">
        <w:rPr>
          <w:rFonts w:cs="Arial"/>
          <w:color w:val="000000"/>
        </w:rPr>
        <w:t xml:space="preserve"> </w:t>
      </w:r>
      <w:r w:rsidRPr="00127AC0">
        <w:rPr>
          <w:rFonts w:cs="Arial"/>
          <w:color w:val="000000"/>
        </w:rPr>
        <w:t>2.4 calendar months VA</w:t>
      </w:r>
    </w:p>
    <w:p w:rsidR="00701475" w:rsidRPr="00127AC0" w:rsidRDefault="00701475" w:rsidP="00701475">
      <w:pPr>
        <w:tabs>
          <w:tab w:val="left" w:pos="1800"/>
          <w:tab w:val="left" w:pos="4320"/>
          <w:tab w:val="left" w:pos="7920"/>
        </w:tabs>
        <w:ind w:left="360"/>
        <w:rPr>
          <w:rFonts w:cs="Arial"/>
          <w:color w:val="000000"/>
        </w:rPr>
      </w:pPr>
      <w:r w:rsidRPr="00127AC0">
        <w:rPr>
          <w:rFonts w:cs="Arial"/>
          <w:color w:val="000000"/>
        </w:rPr>
        <w:t xml:space="preserve">DVA HSR&amp;D </w:t>
      </w:r>
      <w:r w:rsidRPr="00127AC0">
        <w:rPr>
          <w:rFonts w:cs="Arial"/>
          <w:color w:val="000000"/>
        </w:rPr>
        <w:tab/>
      </w:r>
      <w:r w:rsidRPr="00127AC0">
        <w:rPr>
          <w:rFonts w:cs="Arial"/>
          <w:color w:val="000000"/>
        </w:rPr>
        <w:tab/>
      </w:r>
      <w:r w:rsidRPr="00127AC0">
        <w:rPr>
          <w:rFonts w:cs="Arial"/>
          <w:color w:val="000000"/>
        </w:rPr>
        <w:tab/>
      </w:r>
    </w:p>
    <w:p w:rsidR="00701475" w:rsidRPr="00127AC0" w:rsidRDefault="00701475" w:rsidP="00701475">
      <w:pPr>
        <w:tabs>
          <w:tab w:val="left" w:pos="1800"/>
          <w:tab w:val="left" w:pos="4320"/>
          <w:tab w:val="left" w:pos="7920"/>
        </w:tabs>
        <w:ind w:left="360"/>
        <w:rPr>
          <w:rFonts w:cs="Arial"/>
          <w:i/>
          <w:color w:val="000000"/>
        </w:rPr>
      </w:pPr>
      <w:r w:rsidRPr="00127AC0">
        <w:rPr>
          <w:rFonts w:cs="Arial"/>
          <w:i/>
        </w:rPr>
        <w:t>Reducing Barriers to Evidence-based Care for Tinnitus through Implementation Facilitation</w:t>
      </w:r>
      <w:r w:rsidRPr="00127AC0">
        <w:rPr>
          <w:rFonts w:cs="Arial"/>
          <w:i/>
          <w:color w:val="000000"/>
        </w:rPr>
        <w:t xml:space="preserve"> </w:t>
      </w:r>
    </w:p>
    <w:p w:rsidR="00701475" w:rsidRPr="00127AC0" w:rsidRDefault="00701475" w:rsidP="00701475">
      <w:pPr>
        <w:tabs>
          <w:tab w:val="left" w:pos="1800"/>
          <w:tab w:val="left" w:pos="4320"/>
          <w:tab w:val="left" w:pos="7920"/>
        </w:tabs>
        <w:ind w:left="360"/>
        <w:rPr>
          <w:rFonts w:cs="Arial"/>
          <w:color w:val="000000"/>
        </w:rPr>
      </w:pPr>
      <w:r w:rsidRPr="00127AC0">
        <w:rPr>
          <w:rFonts w:cs="Arial"/>
          <w:color w:val="000000"/>
        </w:rPr>
        <w:lastRenderedPageBreak/>
        <w:t xml:space="preserve">This project extends a program of research examining barriers and facilitators to implementation of Progressive Tinnitus Management, an evidence-based stepped care program for tinnitus.  </w:t>
      </w:r>
    </w:p>
    <w:p w:rsidR="00701475" w:rsidRPr="00127AC0" w:rsidRDefault="00701475" w:rsidP="00701475">
      <w:pPr>
        <w:ind w:left="360"/>
      </w:pPr>
      <w:r w:rsidRPr="00127AC0">
        <w:rPr>
          <w:rFonts w:cs="Arial"/>
          <w:color w:val="000000"/>
        </w:rPr>
        <w:t>Role: Co-Investigator</w:t>
      </w:r>
    </w:p>
    <w:bookmarkEnd w:id="4"/>
    <w:p w:rsidR="006E6F61" w:rsidRPr="00127AC0" w:rsidRDefault="006E6F61" w:rsidP="006E6F61">
      <w:pPr>
        <w:ind w:left="450" w:hanging="450"/>
      </w:pPr>
    </w:p>
    <w:p w:rsidR="00DD4DC9" w:rsidRPr="00127AC0" w:rsidRDefault="00DD4DC9" w:rsidP="006E6F61">
      <w:pPr>
        <w:pStyle w:val="Heading2"/>
        <w:rPr>
          <w:rFonts w:asciiTheme="minorHAnsi" w:hAnsiTheme="minorHAnsi"/>
          <w:b/>
          <w:sz w:val="28"/>
        </w:rPr>
      </w:pPr>
      <w:r w:rsidRPr="00127AC0">
        <w:rPr>
          <w:rFonts w:asciiTheme="minorHAnsi" w:hAnsiTheme="minorHAnsi"/>
          <w:b/>
          <w:sz w:val="28"/>
        </w:rPr>
        <w:t>Denneson, Lauren</w:t>
      </w:r>
    </w:p>
    <w:p w:rsidR="00C4106A" w:rsidRPr="00127AC0" w:rsidRDefault="00C4106A" w:rsidP="00C4106A">
      <w:pPr>
        <w:rPr>
          <w:sz w:val="14"/>
          <w:szCs w:val="10"/>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E77FCB" w:rsidRPr="00127AC0" w:rsidRDefault="00E77FCB" w:rsidP="00C4106A">
      <w:pPr>
        <w:rPr>
          <w:sz w:val="10"/>
          <w:szCs w:val="10"/>
        </w:rPr>
      </w:pPr>
    </w:p>
    <w:p w:rsidR="00C4106A" w:rsidRPr="00127AC0" w:rsidRDefault="00C4106A" w:rsidP="001D3725">
      <w:pPr>
        <w:ind w:left="360"/>
        <w:rPr>
          <w:rFonts w:cs="Arial"/>
        </w:rPr>
      </w:pPr>
      <w:r w:rsidRPr="00127AC0">
        <w:rPr>
          <w:rFonts w:cs="Arial"/>
          <w:b/>
        </w:rPr>
        <w:t>I01 HX002434</w:t>
      </w:r>
      <w:r w:rsidR="00740006" w:rsidRPr="00127AC0">
        <w:rPr>
          <w:rFonts w:cs="Arial"/>
          <w:b/>
        </w:rPr>
        <w:t xml:space="preserve"> </w:t>
      </w:r>
      <w:r w:rsidR="00740006" w:rsidRPr="00127AC0">
        <w:rPr>
          <w:rFonts w:cs="Arial"/>
        </w:rPr>
        <w:t>(Denneson)</w:t>
      </w:r>
      <w:r w:rsidR="0026741F" w:rsidRPr="00127AC0">
        <w:rPr>
          <w:rFonts w:cs="Arial"/>
        </w:rPr>
        <w:tab/>
      </w:r>
      <w:r w:rsidR="008D356B" w:rsidRPr="00127AC0">
        <w:rPr>
          <w:rFonts w:cs="Arial"/>
        </w:rPr>
        <w:tab/>
      </w:r>
      <w:r w:rsidR="006D2465">
        <w:rPr>
          <w:rFonts w:cs="Arial"/>
        </w:rPr>
        <w:tab/>
      </w:r>
      <w:r w:rsidR="00840990" w:rsidRPr="00127AC0">
        <w:rPr>
          <w:rFonts w:cs="Arial"/>
        </w:rPr>
        <w:t xml:space="preserve"> </w:t>
      </w:r>
      <w:r w:rsidRPr="00127AC0">
        <w:rPr>
          <w:rFonts w:cs="Arial"/>
        </w:rPr>
        <w:t>05/18-04/23</w:t>
      </w:r>
      <w:r w:rsidRPr="00127AC0">
        <w:rPr>
          <w:rFonts w:cs="Arial"/>
        </w:rPr>
        <w:tab/>
      </w:r>
      <w:r w:rsidRPr="00127AC0">
        <w:rPr>
          <w:rFonts w:cs="Arial"/>
        </w:rPr>
        <w:tab/>
      </w:r>
      <w:r w:rsidRPr="00127AC0">
        <w:rPr>
          <w:rFonts w:cs="Arial"/>
        </w:rPr>
        <w:tab/>
      </w:r>
      <w:r w:rsidR="00956476" w:rsidRPr="00127AC0">
        <w:rPr>
          <w:rFonts w:cs="Arial"/>
        </w:rPr>
        <w:t xml:space="preserve">          </w:t>
      </w:r>
      <w:r w:rsidR="006D2465">
        <w:rPr>
          <w:rFonts w:cs="Arial"/>
        </w:rPr>
        <w:t xml:space="preserve">  </w:t>
      </w:r>
      <w:r w:rsidR="00956476" w:rsidRPr="00127AC0">
        <w:rPr>
          <w:rFonts w:cs="Arial"/>
        </w:rPr>
        <w:t xml:space="preserve">                </w:t>
      </w:r>
      <w:r w:rsidRPr="00127AC0">
        <w:rPr>
          <w:rFonts w:cs="Arial"/>
        </w:rPr>
        <w:tab/>
      </w:r>
      <w:r w:rsidR="00257179">
        <w:rPr>
          <w:rFonts w:cs="Arial"/>
        </w:rPr>
        <w:t xml:space="preserve">      </w:t>
      </w:r>
      <w:r w:rsidRPr="00127AC0">
        <w:rPr>
          <w:rFonts w:cs="Arial"/>
        </w:rPr>
        <w:t>4.8 calendar</w:t>
      </w:r>
      <w:r w:rsidR="00840990" w:rsidRPr="00127AC0">
        <w:rPr>
          <w:rFonts w:cs="Arial"/>
        </w:rPr>
        <w:t xml:space="preserve"> months</w:t>
      </w:r>
    </w:p>
    <w:p w:rsidR="00C4106A" w:rsidRPr="00127AC0" w:rsidRDefault="00C4106A" w:rsidP="001D3725">
      <w:pPr>
        <w:ind w:left="360"/>
        <w:rPr>
          <w:rFonts w:cs="Arial"/>
        </w:rPr>
      </w:pPr>
      <w:r w:rsidRPr="00127AC0">
        <w:rPr>
          <w:rFonts w:cs="Arial"/>
        </w:rPr>
        <w:t>VA HSR&amp;D IIR 17-131</w:t>
      </w:r>
      <w:r w:rsidR="00840990" w:rsidRPr="00127AC0">
        <w:rPr>
          <w:rFonts w:cs="Arial"/>
        </w:rPr>
        <w:tab/>
      </w:r>
      <w:r w:rsidR="00840990" w:rsidRPr="00127AC0">
        <w:rPr>
          <w:rFonts w:cs="Arial"/>
        </w:rPr>
        <w:tab/>
      </w:r>
      <w:r w:rsidR="00840990" w:rsidRPr="00127AC0">
        <w:rPr>
          <w:rFonts w:cs="Arial"/>
        </w:rPr>
        <w:tab/>
        <w:t xml:space="preserve"> </w:t>
      </w:r>
      <w:r w:rsidRPr="00127AC0">
        <w:rPr>
          <w:rFonts w:cs="Arial"/>
        </w:rPr>
        <w:t>$1,098,958</w:t>
      </w:r>
    </w:p>
    <w:p w:rsidR="00C4106A" w:rsidRPr="00127AC0" w:rsidRDefault="00C4106A" w:rsidP="001D3725">
      <w:pPr>
        <w:ind w:left="360"/>
        <w:rPr>
          <w:rFonts w:cs="Arial"/>
          <w:i/>
        </w:rPr>
      </w:pPr>
      <w:r w:rsidRPr="00127AC0">
        <w:rPr>
          <w:rFonts w:cs="Arial"/>
          <w:i/>
        </w:rPr>
        <w:t xml:space="preserve">Advancing Suicide Prevention for Female Veterans </w:t>
      </w:r>
    </w:p>
    <w:p w:rsidR="00C4106A" w:rsidRPr="00127AC0" w:rsidRDefault="00C4106A" w:rsidP="001D3725">
      <w:pPr>
        <w:ind w:left="360"/>
        <w:rPr>
          <w:rFonts w:cs="Arial"/>
        </w:rPr>
      </w:pPr>
      <w:r w:rsidRPr="00127AC0">
        <w:rPr>
          <w:rFonts w:cs="Arial"/>
        </w:rPr>
        <w:t>The overarching goal of this work is to inform gender-tailored suicide prevention approaches, using a large, national sample of female and male Veterans with recent non-fatal suicidal self-directed violence (SSV: fatal and non-fatal suicide attempts). We aim to develop and test explanatory models of female and male risk for a repeat SSV event over 12 months, and identify similarities and differences in patterns of healthcare utilization, coping strategies, and symptom change over time between female and male Veterans at risk for SSV.</w:t>
      </w:r>
    </w:p>
    <w:p w:rsidR="00C4106A" w:rsidRPr="00127AC0" w:rsidRDefault="00C4106A" w:rsidP="001D3725">
      <w:pPr>
        <w:ind w:left="360"/>
        <w:rPr>
          <w:rFonts w:cs="Arial"/>
          <w:b/>
        </w:rPr>
      </w:pPr>
      <w:r w:rsidRPr="00127AC0">
        <w:rPr>
          <w:rFonts w:cs="Arial"/>
        </w:rPr>
        <w:t xml:space="preserve">Role: </w:t>
      </w:r>
      <w:r w:rsidR="00B84E1C" w:rsidRPr="00127AC0">
        <w:rPr>
          <w:rFonts w:cs="Arial"/>
          <w:bCs/>
        </w:rPr>
        <w:t>Principal Investigator</w:t>
      </w:r>
    </w:p>
    <w:p w:rsidR="00C4106A" w:rsidRPr="00127AC0" w:rsidRDefault="00C4106A" w:rsidP="00250962">
      <w:pPr>
        <w:rPr>
          <w:sz w:val="14"/>
        </w:rPr>
      </w:pPr>
    </w:p>
    <w:p w:rsidR="00C4106A" w:rsidRPr="00127AC0" w:rsidRDefault="00C4106A" w:rsidP="001D3725">
      <w:pPr>
        <w:ind w:left="360"/>
        <w:rPr>
          <w:rFonts w:cs="Arial"/>
        </w:rPr>
      </w:pPr>
      <w:r w:rsidRPr="00127AC0">
        <w:rPr>
          <w:rFonts w:cs="Arial"/>
          <w:b/>
        </w:rPr>
        <w:t>1UG3AT009765</w:t>
      </w:r>
      <w:r w:rsidR="0026741F" w:rsidRPr="00127AC0">
        <w:rPr>
          <w:rFonts w:cs="Arial"/>
        </w:rPr>
        <w:t xml:space="preserve"> (</w:t>
      </w:r>
      <w:r w:rsidR="00840990" w:rsidRPr="00127AC0">
        <w:rPr>
          <w:rFonts w:cs="Arial"/>
        </w:rPr>
        <w:t>Seal and Becker)</w:t>
      </w:r>
      <w:r w:rsidR="00840990" w:rsidRPr="00127AC0">
        <w:rPr>
          <w:rFonts w:cs="Arial"/>
        </w:rPr>
        <w:tab/>
      </w:r>
      <w:r w:rsidR="006D2465">
        <w:rPr>
          <w:rFonts w:cs="Arial"/>
        </w:rPr>
        <w:tab/>
      </w:r>
      <w:r w:rsidR="00840990" w:rsidRPr="00127AC0">
        <w:rPr>
          <w:rFonts w:cs="Arial"/>
        </w:rPr>
        <w:t xml:space="preserve"> </w:t>
      </w:r>
      <w:r w:rsidRPr="00127AC0">
        <w:rPr>
          <w:rFonts w:cs="Arial"/>
        </w:rPr>
        <w:t>01/18 – 12/23</w:t>
      </w:r>
      <w:r w:rsidRPr="00127AC0">
        <w:rPr>
          <w:rFonts w:cs="Arial"/>
        </w:rPr>
        <w:tab/>
      </w:r>
      <w:r w:rsidRPr="00127AC0">
        <w:rPr>
          <w:rFonts w:cs="Arial"/>
        </w:rPr>
        <w:tab/>
      </w:r>
      <w:r w:rsidRPr="00127AC0">
        <w:rPr>
          <w:rFonts w:cs="Arial"/>
        </w:rPr>
        <w:tab/>
      </w:r>
      <w:r w:rsidR="00956476" w:rsidRPr="00127AC0">
        <w:rPr>
          <w:rFonts w:cs="Arial"/>
        </w:rPr>
        <w:t xml:space="preserve">                </w:t>
      </w:r>
      <w:r w:rsidR="006D2465">
        <w:rPr>
          <w:rFonts w:cs="Arial"/>
        </w:rPr>
        <w:t xml:space="preserve">                </w:t>
      </w:r>
      <w:r w:rsidR="00956476" w:rsidRPr="00127AC0">
        <w:rPr>
          <w:rFonts w:cs="Arial"/>
        </w:rPr>
        <w:t xml:space="preserve">   </w:t>
      </w:r>
      <w:r w:rsidRPr="00127AC0">
        <w:rPr>
          <w:rFonts w:cs="Arial"/>
        </w:rPr>
        <w:t xml:space="preserve">0.3 calendar </w:t>
      </w:r>
      <w:r w:rsidR="00840990" w:rsidRPr="00127AC0">
        <w:rPr>
          <w:rFonts w:cs="Arial"/>
        </w:rPr>
        <w:t>months</w:t>
      </w:r>
    </w:p>
    <w:p w:rsidR="00C4106A" w:rsidRPr="00127AC0" w:rsidRDefault="00840990" w:rsidP="001D3725">
      <w:pPr>
        <w:ind w:left="360"/>
        <w:rPr>
          <w:rFonts w:cs="Arial"/>
        </w:rPr>
      </w:pPr>
      <w:r w:rsidRPr="00127AC0">
        <w:rPr>
          <w:rFonts w:cs="Arial"/>
        </w:rPr>
        <w:t>NIH/DoD/VA</w:t>
      </w:r>
      <w:r w:rsidRPr="00127AC0">
        <w:rPr>
          <w:rFonts w:cs="Arial"/>
        </w:rPr>
        <w:tab/>
      </w:r>
      <w:r w:rsidRPr="00127AC0">
        <w:rPr>
          <w:rFonts w:cs="Arial"/>
        </w:rPr>
        <w:tab/>
      </w:r>
      <w:r w:rsidRPr="00127AC0">
        <w:rPr>
          <w:rFonts w:cs="Arial"/>
        </w:rPr>
        <w:tab/>
      </w:r>
      <w:r w:rsidRPr="00127AC0">
        <w:rPr>
          <w:rFonts w:cs="Arial"/>
        </w:rPr>
        <w:tab/>
        <w:t xml:space="preserve"> </w:t>
      </w:r>
      <w:r w:rsidR="00C4106A" w:rsidRPr="00127AC0">
        <w:rPr>
          <w:rFonts w:cs="Arial"/>
        </w:rPr>
        <w:t>$4,999,775</w:t>
      </w:r>
    </w:p>
    <w:p w:rsidR="00C4106A" w:rsidRPr="00127AC0" w:rsidRDefault="00C4106A" w:rsidP="001D3725">
      <w:pPr>
        <w:ind w:left="360"/>
        <w:rPr>
          <w:rFonts w:cs="Arial"/>
          <w:i/>
        </w:rPr>
      </w:pPr>
      <w:r w:rsidRPr="00127AC0">
        <w:rPr>
          <w:rFonts w:cs="Arial"/>
          <w:i/>
        </w:rPr>
        <w:t>Implementation of a Pragmatic Trial of Whole Health Team vs. Primary Care Group Education to Promote Non-Pharmacological Strategies to Improve Pain, Functioning, and Quality of Life in Veterans</w:t>
      </w:r>
    </w:p>
    <w:p w:rsidR="00C4106A" w:rsidRPr="00127AC0" w:rsidRDefault="00C4106A" w:rsidP="001D3725">
      <w:pPr>
        <w:ind w:left="360"/>
        <w:rPr>
          <w:rFonts w:cs="Arial"/>
        </w:rPr>
      </w:pPr>
      <w:r w:rsidRPr="00127AC0">
        <w:rPr>
          <w:rFonts w:cs="Arial"/>
        </w:rPr>
        <w:t>The goal of this UG3/UH3 proposal is to conduct a pragmatic implementation-effectiveness trial in which we will develop, pilot and implement two care delivery approaches for over 600 veterans with moderate to severe chronic pain who will be randomized to receive either: (1) an intensive Whole Health Team (WHT) approach versus (2) a less intensive, usual care Primary Care Group Education (PC-GE).</w:t>
      </w:r>
    </w:p>
    <w:p w:rsidR="00C4106A" w:rsidRPr="00127AC0" w:rsidRDefault="00C4106A" w:rsidP="001D3725">
      <w:pPr>
        <w:ind w:left="360"/>
        <w:rPr>
          <w:rFonts w:cs="Arial"/>
        </w:rPr>
      </w:pPr>
      <w:r w:rsidRPr="00127AC0">
        <w:rPr>
          <w:rFonts w:cs="Arial"/>
        </w:rPr>
        <w:t>Role: Co-Investigator</w:t>
      </w:r>
    </w:p>
    <w:p w:rsidR="00701475" w:rsidRPr="00127AC0" w:rsidRDefault="00701475" w:rsidP="00250962">
      <w:pPr>
        <w:rPr>
          <w:sz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F55EEF" w:rsidRPr="00127AC0" w:rsidRDefault="00F55EEF" w:rsidP="00701475">
      <w:pPr>
        <w:autoSpaceDE w:val="0"/>
        <w:autoSpaceDN w:val="0"/>
        <w:adjustRightInd w:val="0"/>
        <w:ind w:left="360"/>
        <w:rPr>
          <w:rFonts w:cs="Arial"/>
          <w:sz w:val="6"/>
          <w:szCs w:val="6"/>
          <w:u w:val="single"/>
        </w:rPr>
      </w:pPr>
    </w:p>
    <w:p w:rsidR="00701475" w:rsidRPr="00127AC0" w:rsidRDefault="00F55EEF" w:rsidP="00701475">
      <w:pPr>
        <w:autoSpaceDE w:val="0"/>
        <w:autoSpaceDN w:val="0"/>
        <w:adjustRightInd w:val="0"/>
        <w:ind w:left="360"/>
        <w:rPr>
          <w:rFonts w:cs="Arial"/>
        </w:rPr>
      </w:pPr>
      <w:r w:rsidRPr="00127AC0">
        <w:rPr>
          <w:rFonts w:cs="Arial"/>
        </w:rPr>
        <w:t>N/A</w:t>
      </w:r>
    </w:p>
    <w:p w:rsidR="00F55EEF" w:rsidRPr="00127AC0" w:rsidRDefault="00F55EEF" w:rsidP="00250962">
      <w:pPr>
        <w:rPr>
          <w:sz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701475" w:rsidRPr="00127AC0" w:rsidRDefault="00701475" w:rsidP="001D3725">
      <w:pPr>
        <w:ind w:left="360"/>
        <w:rPr>
          <w:rFonts w:cs="Arial"/>
          <w:sz w:val="6"/>
          <w:szCs w:val="6"/>
        </w:rPr>
      </w:pPr>
    </w:p>
    <w:p w:rsidR="00E77FCB" w:rsidRPr="00127AC0" w:rsidRDefault="00E77FCB" w:rsidP="00E77FCB">
      <w:pPr>
        <w:tabs>
          <w:tab w:val="left" w:pos="8640"/>
        </w:tabs>
        <w:ind w:left="360"/>
        <w:rPr>
          <w:rFonts w:cs="Arial"/>
        </w:rPr>
      </w:pPr>
      <w:r w:rsidRPr="00127AC0">
        <w:rPr>
          <w:rFonts w:cs="Arial"/>
          <w:b/>
        </w:rPr>
        <w:t>Suicide Prevention IIR</w:t>
      </w:r>
      <w:r w:rsidRPr="00127AC0">
        <w:rPr>
          <w:rFonts w:cs="Arial"/>
        </w:rPr>
        <w:t xml:space="preserve"> (Denneson)</w:t>
      </w:r>
      <w:r w:rsidRPr="00127AC0">
        <w:rPr>
          <w:rFonts w:cs="Arial"/>
        </w:rPr>
        <w:tab/>
      </w:r>
      <w:r w:rsidR="00C67B85" w:rsidRPr="00127AC0">
        <w:rPr>
          <w:rFonts w:cs="Arial"/>
        </w:rPr>
        <w:t xml:space="preserve">    </w:t>
      </w:r>
      <w:r w:rsidR="006D2465">
        <w:rPr>
          <w:rFonts w:cs="Arial"/>
        </w:rPr>
        <w:t xml:space="preserve"> </w:t>
      </w:r>
      <w:r w:rsidR="00C67B85" w:rsidRPr="00127AC0">
        <w:rPr>
          <w:rFonts w:cs="Arial"/>
        </w:rPr>
        <w:t xml:space="preserve"> </w:t>
      </w:r>
      <w:r w:rsidRPr="00127AC0">
        <w:rPr>
          <w:rFonts w:cs="Arial"/>
        </w:rPr>
        <w:t>0.6 calendar months</w:t>
      </w:r>
    </w:p>
    <w:p w:rsidR="00E77FCB" w:rsidRPr="00127AC0" w:rsidRDefault="00E77FCB" w:rsidP="00E77FCB">
      <w:pPr>
        <w:tabs>
          <w:tab w:val="left" w:pos="5940"/>
        </w:tabs>
        <w:ind w:left="360"/>
        <w:rPr>
          <w:rFonts w:cs="Arial"/>
        </w:rPr>
      </w:pPr>
      <w:r w:rsidRPr="00127AC0">
        <w:rPr>
          <w:rFonts w:cs="Arial"/>
        </w:rPr>
        <w:t>VA Health Services Research &amp; Development (HSRD)</w:t>
      </w:r>
      <w:r w:rsidRPr="00127AC0">
        <w:rPr>
          <w:rFonts w:cs="Arial"/>
        </w:rPr>
        <w:tab/>
        <w:t>$1,099,272 (total direct costs requested)</w:t>
      </w:r>
    </w:p>
    <w:p w:rsidR="00E77FCB" w:rsidRPr="00127AC0" w:rsidRDefault="00E77FCB" w:rsidP="00E77FCB">
      <w:pPr>
        <w:ind w:left="360"/>
        <w:rPr>
          <w:rFonts w:cs="Arial"/>
          <w:i/>
          <w:iCs/>
        </w:rPr>
      </w:pPr>
      <w:r w:rsidRPr="00127AC0">
        <w:rPr>
          <w:rFonts w:cs="Arial"/>
          <w:i/>
          <w:iCs/>
        </w:rPr>
        <w:t xml:space="preserve">Enhancing Psychological Well-being among Returning Veterans. </w:t>
      </w:r>
    </w:p>
    <w:p w:rsidR="00E77FCB" w:rsidRPr="00127AC0" w:rsidRDefault="00E77FCB" w:rsidP="00E77FCB">
      <w:pPr>
        <w:ind w:left="360"/>
        <w:rPr>
          <w:rFonts w:cs="Arial"/>
          <w:i/>
          <w:iCs/>
        </w:rPr>
      </w:pPr>
      <w:r w:rsidRPr="00127AC0">
        <w:rPr>
          <w:rFonts w:cs="Arial"/>
        </w:rPr>
        <w:t xml:space="preserve">The primary goal of this study is to test the effectiveness of a Whole Health Coaching program for returning Veterans with suicidal ideation in improving psychological well-being and reducing suicidal ideation. This study will also examine the barriers and facilitators to large-scale implementation of this program. </w:t>
      </w:r>
    </w:p>
    <w:p w:rsidR="00E77FCB" w:rsidRPr="00127AC0" w:rsidRDefault="00E77FCB" w:rsidP="00E77FCB">
      <w:pPr>
        <w:ind w:left="360"/>
        <w:rPr>
          <w:rFonts w:cs="Arial"/>
        </w:rPr>
      </w:pPr>
      <w:r w:rsidRPr="00127AC0">
        <w:rPr>
          <w:rFonts w:cs="Arial"/>
        </w:rPr>
        <w:t xml:space="preserve">Role: </w:t>
      </w:r>
      <w:r w:rsidRPr="00127AC0">
        <w:rPr>
          <w:rFonts w:cs="Arial"/>
          <w:bCs/>
        </w:rPr>
        <w:t>Principal Investigator</w:t>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p>
    <w:p w:rsidR="00E77FCB" w:rsidRPr="00127AC0" w:rsidRDefault="00E77FCB" w:rsidP="00250962">
      <w:pPr>
        <w:rPr>
          <w:sz w:val="14"/>
        </w:rPr>
      </w:pPr>
    </w:p>
    <w:p w:rsidR="00E77FCB" w:rsidRPr="00127AC0" w:rsidRDefault="00E77FCB" w:rsidP="00E77FCB">
      <w:pPr>
        <w:autoSpaceDE w:val="0"/>
        <w:autoSpaceDN w:val="0"/>
        <w:adjustRightInd w:val="0"/>
        <w:ind w:left="360"/>
        <w:rPr>
          <w:rFonts w:cs="Arial"/>
          <w:color w:val="000000"/>
        </w:rPr>
      </w:pPr>
      <w:r w:rsidRPr="00127AC0">
        <w:rPr>
          <w:rFonts w:cs="Arial"/>
          <w:b/>
          <w:color w:val="000000"/>
        </w:rPr>
        <w:t>VA HSR&amp;D SDR</w:t>
      </w:r>
      <w:r w:rsidRPr="00127AC0">
        <w:rPr>
          <w:rFonts w:cs="Arial"/>
          <w:color w:val="000000"/>
        </w:rPr>
        <w:t xml:space="preserve"> (Denneson) </w:t>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t xml:space="preserve">                 </w:t>
      </w:r>
      <w:r w:rsidR="006D2465">
        <w:rPr>
          <w:rFonts w:cs="Arial"/>
          <w:color w:val="000000"/>
        </w:rPr>
        <w:t xml:space="preserve">  </w:t>
      </w:r>
      <w:r w:rsidRPr="00127AC0">
        <w:rPr>
          <w:rFonts w:cs="Arial"/>
          <w:color w:val="000000"/>
        </w:rPr>
        <w:t xml:space="preserve">  1.2 calendar months</w:t>
      </w:r>
    </w:p>
    <w:p w:rsidR="00E77FCB" w:rsidRPr="00127AC0" w:rsidRDefault="00E77FCB" w:rsidP="00E77FCB">
      <w:pPr>
        <w:autoSpaceDE w:val="0"/>
        <w:autoSpaceDN w:val="0"/>
        <w:adjustRightInd w:val="0"/>
        <w:ind w:left="360"/>
        <w:rPr>
          <w:rFonts w:cs="Arial"/>
          <w:color w:val="000000"/>
        </w:rPr>
      </w:pPr>
      <w:r w:rsidRPr="00127AC0">
        <w:rPr>
          <w:rFonts w:cs="Arial"/>
          <w:i/>
          <w:iCs/>
          <w:color w:val="000000"/>
        </w:rPr>
        <w:t xml:space="preserve">Whole health civilian reintegration support for returning service members </w:t>
      </w:r>
    </w:p>
    <w:p w:rsidR="00E77FCB" w:rsidRPr="00127AC0" w:rsidRDefault="00E77FCB" w:rsidP="00E77FCB">
      <w:pPr>
        <w:ind w:left="360"/>
        <w:rPr>
          <w:rFonts w:cs="Arial"/>
          <w:color w:val="000000"/>
        </w:rPr>
      </w:pPr>
      <w:r w:rsidRPr="00127AC0">
        <w:rPr>
          <w:rFonts w:cs="Arial"/>
          <w:color w:val="000000"/>
        </w:rPr>
        <w:t>This study focuses on making connections with DoD while working with VA and DoD stakeholders and Veteran groups to design the program and better understand how Whole Health Coaching to enhance Veteran well-being implementation (Stage 1).</w:t>
      </w:r>
    </w:p>
    <w:p w:rsidR="00E77FCB" w:rsidRPr="00127AC0" w:rsidRDefault="00E77FCB" w:rsidP="00E77FCB">
      <w:pPr>
        <w:ind w:left="360"/>
        <w:rPr>
          <w:rFonts w:cs="Arial"/>
          <w:color w:val="000000"/>
        </w:rPr>
      </w:pPr>
      <w:r w:rsidRPr="00127AC0">
        <w:rPr>
          <w:rFonts w:cs="Arial"/>
          <w:color w:val="000000"/>
        </w:rPr>
        <w:t xml:space="preserve">Role: </w:t>
      </w:r>
      <w:r w:rsidRPr="00127AC0">
        <w:rPr>
          <w:rFonts w:cs="Arial"/>
          <w:bCs/>
        </w:rPr>
        <w:t>Principal Investigator</w:t>
      </w:r>
    </w:p>
    <w:p w:rsidR="00E77FCB" w:rsidRPr="00127AC0" w:rsidRDefault="00E77FCB" w:rsidP="001D3725">
      <w:pPr>
        <w:ind w:left="360"/>
        <w:rPr>
          <w:rFonts w:cs="Arial"/>
        </w:rPr>
      </w:pPr>
    </w:p>
    <w:p w:rsidR="00B334DF" w:rsidRPr="00127AC0" w:rsidRDefault="00B334DF" w:rsidP="00C4106A">
      <w:pPr>
        <w:pStyle w:val="Heading2"/>
        <w:rPr>
          <w:rFonts w:asciiTheme="minorHAnsi" w:hAnsiTheme="minorHAnsi"/>
          <w:b/>
          <w:sz w:val="28"/>
        </w:rPr>
      </w:pPr>
      <w:r w:rsidRPr="00127AC0">
        <w:rPr>
          <w:rFonts w:asciiTheme="minorHAnsi" w:hAnsiTheme="minorHAnsi"/>
          <w:b/>
          <w:sz w:val="28"/>
        </w:rPr>
        <w:t>Dobscha, Steven</w:t>
      </w:r>
    </w:p>
    <w:p w:rsidR="00497DFF" w:rsidRPr="00127AC0" w:rsidRDefault="00497DFF" w:rsidP="00E77FCB">
      <w:pPr>
        <w:autoSpaceDE w:val="0"/>
        <w:autoSpaceDN w:val="0"/>
        <w:adjustRightInd w:val="0"/>
        <w:ind w:left="360"/>
        <w:rPr>
          <w:rFonts w:cs="Arial"/>
          <w:sz w:val="14"/>
          <w:szCs w:val="14"/>
          <w:u w:val="single"/>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E77FCB" w:rsidRPr="00127AC0" w:rsidRDefault="00E77FCB" w:rsidP="00E77FCB">
      <w:pPr>
        <w:rPr>
          <w:sz w:val="6"/>
          <w:szCs w:val="6"/>
        </w:rPr>
      </w:pPr>
    </w:p>
    <w:p w:rsidR="00C4106A" w:rsidRPr="00127AC0" w:rsidRDefault="0026741F" w:rsidP="001D3725">
      <w:pPr>
        <w:adjustRightInd w:val="0"/>
        <w:ind w:left="360"/>
        <w:rPr>
          <w:rFonts w:cs="Arial"/>
        </w:rPr>
      </w:pPr>
      <w:r w:rsidRPr="00127AC0">
        <w:rPr>
          <w:rFonts w:cs="Arial"/>
          <w:b/>
          <w:bCs/>
        </w:rPr>
        <w:t>I50 HX001244-01</w:t>
      </w:r>
      <w:r w:rsidRPr="00127AC0">
        <w:rPr>
          <w:rFonts w:cs="Arial"/>
          <w:b/>
          <w:bCs/>
        </w:rPr>
        <w:tab/>
      </w:r>
      <w:r w:rsidR="00740006" w:rsidRPr="00127AC0">
        <w:rPr>
          <w:rFonts w:cs="Arial"/>
          <w:bCs/>
        </w:rPr>
        <w:t xml:space="preserve"> (Dobscha)</w:t>
      </w:r>
      <w:r w:rsidR="00956476" w:rsidRPr="00127AC0">
        <w:rPr>
          <w:rFonts w:cs="Arial"/>
        </w:rPr>
        <w:tab/>
      </w:r>
      <w:r w:rsidR="00956476" w:rsidRPr="00127AC0">
        <w:rPr>
          <w:rFonts w:cs="Arial"/>
        </w:rPr>
        <w:tab/>
      </w:r>
      <w:r w:rsidR="00956476" w:rsidRPr="00127AC0">
        <w:rPr>
          <w:rFonts w:cs="Arial"/>
        </w:rPr>
        <w:tab/>
      </w:r>
      <w:r w:rsidR="00840990" w:rsidRPr="00127AC0">
        <w:rPr>
          <w:rFonts w:cs="Arial"/>
        </w:rPr>
        <w:t xml:space="preserve"> </w:t>
      </w:r>
      <w:r w:rsidR="00956476" w:rsidRPr="00127AC0">
        <w:rPr>
          <w:rFonts w:cs="Arial"/>
        </w:rPr>
        <w:tab/>
      </w:r>
      <w:r w:rsidR="00C4106A" w:rsidRPr="00127AC0">
        <w:rPr>
          <w:rFonts w:cs="Arial"/>
        </w:rPr>
        <w:t xml:space="preserve">10/01/18 – 09/30/23 </w:t>
      </w:r>
      <w:r w:rsidR="00C4106A" w:rsidRPr="00127AC0">
        <w:rPr>
          <w:rFonts w:cs="Arial"/>
        </w:rPr>
        <w:tab/>
      </w:r>
      <w:r w:rsidR="00C4106A" w:rsidRPr="00127AC0">
        <w:rPr>
          <w:rFonts w:cs="Arial"/>
        </w:rPr>
        <w:tab/>
      </w:r>
      <w:r w:rsidR="00956476" w:rsidRPr="00127AC0">
        <w:rPr>
          <w:rFonts w:cs="Arial"/>
        </w:rPr>
        <w:t xml:space="preserve">  </w:t>
      </w:r>
      <w:r w:rsidR="006D2465">
        <w:rPr>
          <w:rFonts w:cs="Arial"/>
        </w:rPr>
        <w:t xml:space="preserve"> </w:t>
      </w:r>
      <w:r w:rsidR="00956476" w:rsidRPr="00127AC0">
        <w:rPr>
          <w:rFonts w:cs="Arial"/>
        </w:rPr>
        <w:t xml:space="preserve">   </w:t>
      </w:r>
      <w:r w:rsidR="00C4106A" w:rsidRPr="00127AC0">
        <w:rPr>
          <w:rFonts w:cs="Arial"/>
        </w:rPr>
        <w:t>4.0 calendar</w:t>
      </w:r>
      <w:r w:rsidR="00840990" w:rsidRPr="00127AC0">
        <w:rPr>
          <w:rFonts w:cs="Arial"/>
        </w:rPr>
        <w:t xml:space="preserve"> months</w:t>
      </w:r>
    </w:p>
    <w:p w:rsidR="00C4106A" w:rsidRPr="00127AC0" w:rsidRDefault="00C4106A" w:rsidP="001D3725">
      <w:pPr>
        <w:adjustRightInd w:val="0"/>
        <w:ind w:left="360"/>
        <w:rPr>
          <w:rFonts w:cs="Arial"/>
        </w:rPr>
      </w:pPr>
      <w:r w:rsidRPr="00127AC0">
        <w:rPr>
          <w:rFonts w:cs="Arial"/>
        </w:rPr>
        <w:t>VA Health Services Research &amp; Development (HSRD)</w:t>
      </w:r>
      <w:r w:rsidR="006D2465">
        <w:rPr>
          <w:rFonts w:cs="Arial"/>
        </w:rPr>
        <w:tab/>
      </w:r>
      <w:r w:rsidRPr="00127AC0">
        <w:rPr>
          <w:rFonts w:cs="Arial"/>
        </w:rPr>
        <w:tab/>
        <w:t>$580,000</w:t>
      </w:r>
    </w:p>
    <w:p w:rsidR="00C4106A" w:rsidRPr="00127AC0" w:rsidRDefault="00C4106A" w:rsidP="001D3725">
      <w:pPr>
        <w:adjustRightInd w:val="0"/>
        <w:ind w:left="360"/>
        <w:rPr>
          <w:rFonts w:cs="Arial"/>
          <w:i/>
        </w:rPr>
      </w:pPr>
      <w:r w:rsidRPr="00127AC0">
        <w:rPr>
          <w:rFonts w:cs="Arial"/>
          <w:i/>
        </w:rPr>
        <w:lastRenderedPageBreak/>
        <w:t>HSRD Center to Improve Veteran Involvement in Care (CIVIC)</w:t>
      </w:r>
    </w:p>
    <w:p w:rsidR="00C4106A" w:rsidRPr="00127AC0" w:rsidRDefault="00C4106A" w:rsidP="001D3725">
      <w:pPr>
        <w:ind w:left="360"/>
        <w:rPr>
          <w:rFonts w:cs="Arial"/>
        </w:rPr>
      </w:pPr>
      <w:r w:rsidRPr="00127AC0">
        <w:rPr>
          <w:rFonts w:cs="Arial"/>
        </w:rPr>
        <w:t>The mission of CIVIC is to conduct research that empowers veterans to improve their health by enhancing active participation of veterans and their supports in healthcare.</w:t>
      </w:r>
    </w:p>
    <w:p w:rsidR="00C4106A" w:rsidRPr="00127AC0" w:rsidRDefault="00C4106A" w:rsidP="001D3725">
      <w:pPr>
        <w:ind w:left="360"/>
        <w:rPr>
          <w:rFonts w:cs="Arial"/>
        </w:rPr>
      </w:pPr>
      <w:r w:rsidRPr="00127AC0">
        <w:rPr>
          <w:rFonts w:cs="Arial"/>
        </w:rPr>
        <w:t xml:space="preserve">Role: </w:t>
      </w:r>
      <w:r w:rsidR="00B84E1C" w:rsidRPr="00127AC0">
        <w:rPr>
          <w:rFonts w:cs="Arial"/>
          <w:bCs/>
        </w:rPr>
        <w:t>Principal Investigator</w:t>
      </w:r>
      <w:r w:rsidRPr="00127AC0">
        <w:rPr>
          <w:rFonts w:cs="Arial"/>
        </w:rPr>
        <w:t xml:space="preserve"> and Director</w:t>
      </w:r>
    </w:p>
    <w:p w:rsidR="00C4106A" w:rsidRPr="00127AC0" w:rsidRDefault="00C4106A" w:rsidP="00250962">
      <w:pPr>
        <w:rPr>
          <w:sz w:val="14"/>
        </w:rPr>
      </w:pPr>
    </w:p>
    <w:p w:rsidR="00C4106A" w:rsidRPr="00127AC0" w:rsidRDefault="00C4106A" w:rsidP="001D3725">
      <w:pPr>
        <w:pStyle w:val="BodyText"/>
        <w:tabs>
          <w:tab w:val="left" w:pos="720"/>
        </w:tabs>
        <w:spacing w:after="0"/>
        <w:ind w:left="360"/>
        <w:rPr>
          <w:rFonts w:asciiTheme="minorHAnsi" w:hAnsiTheme="minorHAnsi" w:cs="Arial"/>
          <w:sz w:val="22"/>
          <w:szCs w:val="22"/>
        </w:rPr>
      </w:pPr>
      <w:r w:rsidRPr="00127AC0">
        <w:rPr>
          <w:rFonts w:asciiTheme="minorHAnsi" w:hAnsiTheme="minorHAnsi" w:cs="Arial"/>
          <w:b/>
          <w:sz w:val="22"/>
          <w:szCs w:val="22"/>
        </w:rPr>
        <w:t xml:space="preserve">1I01HX001583 </w:t>
      </w:r>
      <w:r w:rsidRPr="00127AC0">
        <w:rPr>
          <w:rFonts w:asciiTheme="minorHAnsi" w:hAnsiTheme="minorHAnsi" w:cs="Arial"/>
          <w:sz w:val="22"/>
          <w:szCs w:val="22"/>
        </w:rPr>
        <w:t>(Morasco)</w:t>
      </w:r>
      <w:r w:rsidRPr="00127AC0">
        <w:rPr>
          <w:rFonts w:asciiTheme="minorHAnsi" w:hAnsiTheme="minorHAnsi" w:cs="Arial"/>
          <w:sz w:val="22"/>
          <w:szCs w:val="22"/>
        </w:rPr>
        <w:tab/>
      </w:r>
      <w:r w:rsidRPr="00127AC0">
        <w:rPr>
          <w:rFonts w:asciiTheme="minorHAnsi" w:hAnsiTheme="minorHAnsi" w:cs="Arial"/>
          <w:sz w:val="22"/>
          <w:szCs w:val="22"/>
        </w:rPr>
        <w:tab/>
      </w:r>
      <w:r w:rsidRPr="00127AC0">
        <w:rPr>
          <w:rFonts w:asciiTheme="minorHAnsi" w:hAnsiTheme="minorHAnsi" w:cs="Arial"/>
          <w:sz w:val="22"/>
          <w:szCs w:val="22"/>
        </w:rPr>
        <w:tab/>
      </w:r>
      <w:r w:rsidR="00956476" w:rsidRPr="00127AC0">
        <w:rPr>
          <w:rFonts w:asciiTheme="minorHAnsi" w:hAnsiTheme="minorHAnsi" w:cs="Arial"/>
          <w:sz w:val="22"/>
          <w:szCs w:val="22"/>
        </w:rPr>
        <w:tab/>
      </w:r>
      <w:r w:rsidR="005C41F4">
        <w:rPr>
          <w:rFonts w:asciiTheme="minorHAnsi" w:hAnsiTheme="minorHAnsi" w:cs="Arial"/>
          <w:sz w:val="22"/>
          <w:szCs w:val="22"/>
        </w:rPr>
        <w:tab/>
      </w:r>
      <w:r w:rsidRPr="00127AC0">
        <w:rPr>
          <w:rFonts w:asciiTheme="minorHAnsi" w:hAnsiTheme="minorHAnsi" w:cs="Arial"/>
          <w:sz w:val="22"/>
          <w:szCs w:val="22"/>
        </w:rPr>
        <w:t xml:space="preserve">10/01/15 – 09/30/19        </w:t>
      </w:r>
      <w:r w:rsidRPr="00127AC0">
        <w:rPr>
          <w:rFonts w:asciiTheme="minorHAnsi" w:hAnsiTheme="minorHAnsi" w:cs="Arial"/>
          <w:sz w:val="22"/>
          <w:szCs w:val="22"/>
        </w:rPr>
        <w:tab/>
      </w:r>
      <w:r w:rsidR="005C41F4">
        <w:rPr>
          <w:rFonts w:asciiTheme="minorHAnsi" w:hAnsiTheme="minorHAnsi" w:cs="Arial"/>
          <w:sz w:val="22"/>
          <w:szCs w:val="22"/>
        </w:rPr>
        <w:t xml:space="preserve"> </w:t>
      </w:r>
      <w:r w:rsidR="00956476" w:rsidRPr="00127AC0">
        <w:rPr>
          <w:rFonts w:asciiTheme="minorHAnsi" w:hAnsiTheme="minorHAnsi" w:cs="Arial"/>
          <w:sz w:val="22"/>
          <w:szCs w:val="22"/>
        </w:rPr>
        <w:t xml:space="preserve">     </w:t>
      </w:r>
      <w:r w:rsidRPr="00127AC0">
        <w:rPr>
          <w:rFonts w:asciiTheme="minorHAnsi" w:hAnsiTheme="minorHAnsi" w:cs="Arial"/>
          <w:sz w:val="22"/>
          <w:szCs w:val="22"/>
        </w:rPr>
        <w:t>0.6 calendar</w:t>
      </w:r>
      <w:r w:rsidR="00840990" w:rsidRPr="00127AC0">
        <w:rPr>
          <w:rFonts w:asciiTheme="minorHAnsi" w:hAnsiTheme="minorHAnsi" w:cs="Arial"/>
          <w:sz w:val="22"/>
          <w:szCs w:val="22"/>
        </w:rPr>
        <w:t xml:space="preserve"> months</w:t>
      </w:r>
    </w:p>
    <w:p w:rsidR="00C4106A" w:rsidRPr="00127AC0" w:rsidRDefault="00C4106A" w:rsidP="001D3725">
      <w:pPr>
        <w:pStyle w:val="BodyText"/>
        <w:tabs>
          <w:tab w:val="left" w:pos="720"/>
        </w:tabs>
        <w:spacing w:after="0"/>
        <w:ind w:left="360"/>
        <w:rPr>
          <w:rFonts w:asciiTheme="minorHAnsi" w:hAnsiTheme="minorHAnsi" w:cs="Arial"/>
          <w:color w:val="FF0000"/>
          <w:sz w:val="22"/>
          <w:szCs w:val="22"/>
        </w:rPr>
      </w:pPr>
      <w:r w:rsidRPr="00127AC0">
        <w:rPr>
          <w:rFonts w:asciiTheme="minorHAnsi" w:hAnsiTheme="minorHAnsi" w:cs="Arial"/>
          <w:sz w:val="22"/>
          <w:szCs w:val="22"/>
        </w:rPr>
        <w:t>VA Health Services Research &amp; Development (HSRD)</w:t>
      </w:r>
      <w:r w:rsidR="005C41F4">
        <w:rPr>
          <w:rFonts w:asciiTheme="minorHAnsi" w:hAnsiTheme="minorHAnsi" w:cs="Arial"/>
          <w:sz w:val="22"/>
          <w:szCs w:val="22"/>
        </w:rPr>
        <w:t>q</w:t>
      </w:r>
      <w:r w:rsidRPr="00127AC0">
        <w:rPr>
          <w:rFonts w:asciiTheme="minorHAnsi" w:hAnsiTheme="minorHAnsi" w:cs="Arial"/>
          <w:sz w:val="22"/>
          <w:szCs w:val="22"/>
        </w:rPr>
        <w:tab/>
        <w:t>$273,835</w:t>
      </w:r>
    </w:p>
    <w:p w:rsidR="00C4106A" w:rsidRPr="00127AC0" w:rsidRDefault="00C4106A" w:rsidP="001D3725">
      <w:pPr>
        <w:ind w:left="360"/>
        <w:rPr>
          <w:rFonts w:cs="Arial"/>
          <w:i/>
        </w:rPr>
      </w:pPr>
      <w:r w:rsidRPr="00127AC0">
        <w:rPr>
          <w:rFonts w:cs="Arial"/>
          <w:i/>
        </w:rPr>
        <w:t>A Patient-Centered Intervention to Improve Opioid Safety</w:t>
      </w:r>
    </w:p>
    <w:p w:rsidR="00C4106A" w:rsidRPr="00127AC0" w:rsidRDefault="00C4106A" w:rsidP="001D3725">
      <w:pPr>
        <w:ind w:left="360"/>
        <w:rPr>
          <w:rFonts w:cs="Arial"/>
        </w:rPr>
      </w:pPr>
      <w:r w:rsidRPr="00127AC0">
        <w:rPr>
          <w:rFonts w:cs="Arial"/>
        </w:rPr>
        <w:t>This randomized controlled trial will compare outcomes from two different interventions designed to reduce prescription opioid abuse and improve safety for patients prescribed opioid medications.</w:t>
      </w:r>
    </w:p>
    <w:p w:rsidR="00C4106A" w:rsidRPr="00127AC0" w:rsidRDefault="00C4106A" w:rsidP="001D3725">
      <w:pPr>
        <w:ind w:left="360"/>
        <w:rPr>
          <w:rFonts w:cs="Arial"/>
        </w:rPr>
      </w:pPr>
      <w:r w:rsidRPr="00127AC0">
        <w:rPr>
          <w:rFonts w:cs="Arial"/>
        </w:rPr>
        <w:t>Role: Co-Investigator</w:t>
      </w:r>
    </w:p>
    <w:p w:rsidR="00840990" w:rsidRPr="00127AC0" w:rsidRDefault="00840990" w:rsidP="00250962">
      <w:pPr>
        <w:rPr>
          <w:sz w:val="14"/>
        </w:rPr>
      </w:pPr>
    </w:p>
    <w:p w:rsidR="00840990" w:rsidRPr="00127AC0" w:rsidRDefault="00840990" w:rsidP="001D3725">
      <w:pPr>
        <w:ind w:left="360"/>
        <w:rPr>
          <w:rFonts w:cs="Arial"/>
        </w:rPr>
      </w:pPr>
      <w:r w:rsidRPr="00127AC0">
        <w:rPr>
          <w:rFonts w:cs="Arial"/>
          <w:b/>
        </w:rPr>
        <w:t xml:space="preserve">IIR 17-131 </w:t>
      </w:r>
      <w:r w:rsidRPr="00127AC0">
        <w:rPr>
          <w:rFonts w:cs="Arial"/>
        </w:rPr>
        <w:t>(Denneson)</w:t>
      </w:r>
      <w:r w:rsidRPr="00127AC0">
        <w:rPr>
          <w:rFonts w:cs="Arial"/>
        </w:rPr>
        <w:tab/>
      </w:r>
      <w:r w:rsidRPr="00127AC0">
        <w:rPr>
          <w:rFonts w:cs="Arial"/>
        </w:rPr>
        <w:tab/>
      </w:r>
      <w:r w:rsidRPr="00127AC0">
        <w:rPr>
          <w:rFonts w:cs="Arial"/>
        </w:rPr>
        <w:tab/>
      </w:r>
      <w:r w:rsidR="00AC5781" w:rsidRPr="00127AC0">
        <w:rPr>
          <w:rFonts w:cs="Arial"/>
        </w:rPr>
        <w:tab/>
      </w:r>
      <w:r w:rsidR="00AC5781" w:rsidRPr="00127AC0">
        <w:rPr>
          <w:rFonts w:cs="Arial"/>
        </w:rPr>
        <w:tab/>
      </w:r>
      <w:r w:rsidRPr="00127AC0">
        <w:rPr>
          <w:rFonts w:cs="Arial"/>
        </w:rPr>
        <w:t>05/01/18 – 04/30/23</w:t>
      </w:r>
      <w:r w:rsidRPr="00127AC0">
        <w:rPr>
          <w:rFonts w:cs="Arial"/>
        </w:rPr>
        <w:tab/>
      </w:r>
      <w:r w:rsidRPr="00127AC0">
        <w:rPr>
          <w:rFonts w:cs="Arial"/>
        </w:rPr>
        <w:tab/>
      </w:r>
      <w:r w:rsidR="005C41F4">
        <w:rPr>
          <w:rFonts w:cs="Arial"/>
        </w:rPr>
        <w:t xml:space="preserve"> </w:t>
      </w:r>
      <w:r w:rsidR="00AC5781" w:rsidRPr="00127AC0">
        <w:rPr>
          <w:rFonts w:cs="Arial"/>
        </w:rPr>
        <w:t xml:space="preserve">     </w:t>
      </w:r>
      <w:r w:rsidRPr="00127AC0">
        <w:rPr>
          <w:rFonts w:cs="Arial"/>
        </w:rPr>
        <w:t>0.6 calendar months</w:t>
      </w:r>
    </w:p>
    <w:p w:rsidR="00780619" w:rsidRPr="00127AC0" w:rsidRDefault="00840990" w:rsidP="001D3725">
      <w:pPr>
        <w:ind w:left="360"/>
        <w:rPr>
          <w:rFonts w:cs="Arial"/>
        </w:rPr>
      </w:pPr>
      <w:r w:rsidRPr="00127AC0">
        <w:rPr>
          <w:rFonts w:cs="Arial"/>
        </w:rPr>
        <w:t xml:space="preserve">VA Health Services Research &amp; </w:t>
      </w:r>
      <w:r w:rsidR="00780619" w:rsidRPr="00127AC0">
        <w:rPr>
          <w:rFonts w:cs="Arial"/>
        </w:rPr>
        <w:t>Development (HSRD)</w:t>
      </w:r>
      <w:r w:rsidR="005C41F4">
        <w:rPr>
          <w:rFonts w:cs="Arial"/>
        </w:rPr>
        <w:tab/>
      </w:r>
      <w:r w:rsidR="00780619" w:rsidRPr="00127AC0">
        <w:rPr>
          <w:rFonts w:cs="Arial"/>
        </w:rPr>
        <w:tab/>
        <w:t>$239,770</w:t>
      </w:r>
      <w:r w:rsidR="00780619" w:rsidRPr="00127AC0">
        <w:rPr>
          <w:rFonts w:cs="Arial"/>
        </w:rPr>
        <w:tab/>
      </w:r>
      <w:r w:rsidR="00780619" w:rsidRPr="00127AC0">
        <w:rPr>
          <w:rFonts w:cs="Arial"/>
        </w:rPr>
        <w:tab/>
      </w:r>
      <w:r w:rsidR="00780619" w:rsidRPr="00127AC0">
        <w:rPr>
          <w:rFonts w:cs="Arial"/>
        </w:rPr>
        <w:tab/>
      </w:r>
    </w:p>
    <w:p w:rsidR="00840990" w:rsidRPr="00127AC0" w:rsidRDefault="00840990" w:rsidP="001D3725">
      <w:pPr>
        <w:ind w:left="360"/>
        <w:rPr>
          <w:rFonts w:cs="Arial"/>
        </w:rPr>
      </w:pPr>
      <w:r w:rsidRPr="00127AC0">
        <w:rPr>
          <w:rFonts w:cs="Arial"/>
          <w:i/>
        </w:rPr>
        <w:t xml:space="preserve">Advancing Suicide Prevention for Female Veterans </w:t>
      </w:r>
    </w:p>
    <w:p w:rsidR="00840990" w:rsidRPr="00127AC0" w:rsidRDefault="00840990" w:rsidP="001D3725">
      <w:pPr>
        <w:tabs>
          <w:tab w:val="left" w:pos="2304"/>
        </w:tabs>
        <w:ind w:left="360"/>
        <w:rPr>
          <w:rFonts w:cs="Arial"/>
        </w:rPr>
      </w:pPr>
      <w:r w:rsidRPr="00127AC0">
        <w:rPr>
          <w:rFonts w:cs="Arial"/>
        </w:rPr>
        <w:t>This study seeks to inform gender-tailored VHA suicide prevention approaches and identify priority areas for future research regarding female veterans at risk for suicide.</w:t>
      </w:r>
    </w:p>
    <w:p w:rsidR="00840990" w:rsidRPr="00127AC0" w:rsidRDefault="00840990" w:rsidP="001D3725">
      <w:pPr>
        <w:ind w:left="360"/>
        <w:rPr>
          <w:rFonts w:cs="Arial"/>
        </w:rPr>
      </w:pPr>
      <w:r w:rsidRPr="00127AC0">
        <w:rPr>
          <w:rFonts w:cs="Arial"/>
        </w:rPr>
        <w:t>Role: Co-Investigator</w:t>
      </w:r>
    </w:p>
    <w:p w:rsidR="00840990" w:rsidRPr="00127AC0" w:rsidRDefault="00840990" w:rsidP="00250962">
      <w:pPr>
        <w:rPr>
          <w:sz w:val="14"/>
        </w:rPr>
      </w:pPr>
    </w:p>
    <w:p w:rsidR="00840990" w:rsidRPr="00127AC0" w:rsidRDefault="00840990" w:rsidP="001D3725">
      <w:pPr>
        <w:pStyle w:val="DataField11pt-Single"/>
        <w:tabs>
          <w:tab w:val="left" w:pos="4680"/>
          <w:tab w:val="left" w:pos="5760"/>
          <w:tab w:val="left" w:pos="8640"/>
        </w:tabs>
        <w:ind w:left="360"/>
        <w:rPr>
          <w:rFonts w:asciiTheme="minorHAnsi" w:hAnsiTheme="minorHAnsi"/>
          <w:szCs w:val="22"/>
        </w:rPr>
      </w:pPr>
      <w:r w:rsidRPr="00127AC0">
        <w:rPr>
          <w:rFonts w:asciiTheme="minorHAnsi" w:hAnsiTheme="minorHAnsi"/>
          <w:b/>
          <w:bCs/>
          <w:szCs w:val="22"/>
        </w:rPr>
        <w:t>IIR 17-134</w:t>
      </w:r>
      <w:r w:rsidRPr="00127AC0">
        <w:rPr>
          <w:rFonts w:asciiTheme="minorHAnsi" w:hAnsiTheme="minorHAnsi"/>
          <w:bCs/>
          <w:szCs w:val="22"/>
        </w:rPr>
        <w:t xml:space="preserve"> </w:t>
      </w:r>
      <w:r w:rsidRPr="00127AC0">
        <w:rPr>
          <w:rFonts w:asciiTheme="minorHAnsi" w:hAnsiTheme="minorHAnsi"/>
          <w:szCs w:val="22"/>
        </w:rPr>
        <w:t>(Teo)</w:t>
      </w:r>
      <w:r w:rsidRPr="00127AC0">
        <w:rPr>
          <w:rFonts w:asciiTheme="minorHAnsi" w:hAnsiTheme="minorHAnsi"/>
          <w:szCs w:val="22"/>
        </w:rPr>
        <w:tab/>
        <w:t xml:space="preserve">     </w:t>
      </w:r>
      <w:r w:rsidR="00AC5781" w:rsidRPr="00127AC0">
        <w:rPr>
          <w:rFonts w:asciiTheme="minorHAnsi" w:hAnsiTheme="minorHAnsi"/>
          <w:szCs w:val="22"/>
        </w:rPr>
        <w:tab/>
      </w:r>
      <w:r w:rsidRPr="00127AC0">
        <w:rPr>
          <w:rFonts w:asciiTheme="minorHAnsi" w:hAnsiTheme="minorHAnsi"/>
          <w:szCs w:val="22"/>
        </w:rPr>
        <w:t xml:space="preserve"> 11/01/18 – 10/31/21</w:t>
      </w:r>
      <w:r w:rsidRPr="00127AC0">
        <w:rPr>
          <w:rFonts w:asciiTheme="minorHAnsi" w:hAnsiTheme="minorHAnsi"/>
          <w:szCs w:val="22"/>
        </w:rPr>
        <w:tab/>
      </w:r>
      <w:r w:rsidR="00AC5781" w:rsidRPr="00127AC0">
        <w:rPr>
          <w:rFonts w:asciiTheme="minorHAnsi" w:hAnsiTheme="minorHAnsi"/>
          <w:szCs w:val="22"/>
        </w:rPr>
        <w:t xml:space="preserve"> </w:t>
      </w:r>
      <w:r w:rsidR="005C41F4">
        <w:rPr>
          <w:rFonts w:asciiTheme="minorHAnsi" w:hAnsiTheme="minorHAnsi"/>
          <w:szCs w:val="22"/>
        </w:rPr>
        <w:t xml:space="preserve"> </w:t>
      </w:r>
      <w:r w:rsidR="00AC5781" w:rsidRPr="00127AC0">
        <w:rPr>
          <w:rFonts w:asciiTheme="minorHAnsi" w:hAnsiTheme="minorHAnsi"/>
          <w:szCs w:val="22"/>
        </w:rPr>
        <w:t xml:space="preserve">    </w:t>
      </w:r>
      <w:r w:rsidRPr="00127AC0">
        <w:rPr>
          <w:rFonts w:asciiTheme="minorHAnsi" w:hAnsiTheme="minorHAnsi"/>
          <w:szCs w:val="22"/>
        </w:rPr>
        <w:t>0.6 calendar months</w:t>
      </w:r>
    </w:p>
    <w:p w:rsidR="00840990" w:rsidRPr="00127AC0" w:rsidRDefault="00840990" w:rsidP="001D3725">
      <w:pPr>
        <w:pStyle w:val="DataField11pt-Single"/>
        <w:tabs>
          <w:tab w:val="left" w:pos="5760"/>
          <w:tab w:val="left" w:pos="7020"/>
        </w:tabs>
        <w:ind w:left="360"/>
        <w:rPr>
          <w:rFonts w:asciiTheme="minorHAnsi" w:hAnsiTheme="minorHAnsi"/>
          <w:szCs w:val="22"/>
        </w:rPr>
      </w:pPr>
      <w:r w:rsidRPr="00127AC0">
        <w:rPr>
          <w:rFonts w:asciiTheme="minorHAnsi" w:hAnsiTheme="minorHAnsi"/>
          <w:szCs w:val="22"/>
        </w:rPr>
        <w:t>VA Health Services Research &amp; Development (HSRD)</w:t>
      </w:r>
      <w:r w:rsidRPr="00127AC0">
        <w:rPr>
          <w:rFonts w:asciiTheme="minorHAnsi" w:hAnsiTheme="minorHAnsi"/>
          <w:szCs w:val="22"/>
        </w:rPr>
        <w:tab/>
        <w:t xml:space="preserve">$985,000 </w:t>
      </w:r>
    </w:p>
    <w:p w:rsidR="00840990" w:rsidRPr="00127AC0" w:rsidRDefault="00840990" w:rsidP="001D3725">
      <w:pPr>
        <w:ind w:left="360"/>
        <w:rPr>
          <w:rFonts w:eastAsia="Calibri" w:cs="Arial"/>
          <w:i/>
        </w:rPr>
      </w:pPr>
      <w:r w:rsidRPr="00127AC0">
        <w:rPr>
          <w:rFonts w:eastAsia="Calibri" w:cs="Arial"/>
          <w:i/>
        </w:rPr>
        <w:t xml:space="preserve">Using Behavioral Economics to Enhance Appointment Reminders and Reduce Missed Visits  </w:t>
      </w:r>
    </w:p>
    <w:p w:rsidR="00840990" w:rsidRPr="00127AC0" w:rsidRDefault="00840990" w:rsidP="001D3725">
      <w:pPr>
        <w:ind w:left="360"/>
        <w:rPr>
          <w:rFonts w:cs="Arial"/>
          <w:b/>
          <w:u w:val="single"/>
        </w:rPr>
      </w:pPr>
      <w:r w:rsidRPr="00127AC0">
        <w:rPr>
          <w:rFonts w:cs="Arial"/>
        </w:rPr>
        <w:t>The overarching objective of this proposal is to test the effectiveness of simple and scalable enhancements to appointment reminders in reducing no-shows, and prepare for larger-scale implementation</w:t>
      </w:r>
    </w:p>
    <w:p w:rsidR="00840990" w:rsidRPr="00127AC0" w:rsidRDefault="00840990" w:rsidP="001D3725">
      <w:pPr>
        <w:ind w:left="360"/>
        <w:rPr>
          <w:rFonts w:cs="Arial"/>
        </w:rPr>
      </w:pPr>
      <w:r w:rsidRPr="00127AC0">
        <w:rPr>
          <w:rFonts w:cs="Arial"/>
        </w:rPr>
        <w:t>Role: Co-Investigator</w:t>
      </w:r>
    </w:p>
    <w:p w:rsidR="00840990" w:rsidRPr="00127AC0" w:rsidRDefault="00840990" w:rsidP="00250962">
      <w:pPr>
        <w:rPr>
          <w:sz w:val="14"/>
        </w:rPr>
      </w:pPr>
    </w:p>
    <w:p w:rsidR="00840990" w:rsidRPr="00127AC0" w:rsidRDefault="00840990" w:rsidP="001D3725">
      <w:pPr>
        <w:tabs>
          <w:tab w:val="left" w:pos="5040"/>
          <w:tab w:val="left" w:pos="8640"/>
        </w:tabs>
        <w:ind w:left="360"/>
        <w:rPr>
          <w:rFonts w:cs="Arial"/>
        </w:rPr>
      </w:pPr>
      <w:r w:rsidRPr="00127AC0">
        <w:rPr>
          <w:rFonts w:cs="Arial"/>
          <w:b/>
        </w:rPr>
        <w:t>IIR 17-268</w:t>
      </w:r>
      <w:r w:rsidRPr="00127AC0">
        <w:rPr>
          <w:rFonts w:cs="Arial"/>
        </w:rPr>
        <w:t xml:space="preserve"> (Lovejoy)</w:t>
      </w:r>
      <w:r w:rsidRPr="00127AC0">
        <w:rPr>
          <w:rFonts w:cs="Arial"/>
        </w:rPr>
        <w:tab/>
      </w:r>
      <w:r w:rsidR="00AC5781" w:rsidRPr="00127AC0">
        <w:rPr>
          <w:rFonts w:cs="Arial"/>
        </w:rPr>
        <w:t xml:space="preserve">                 </w:t>
      </w:r>
      <w:r w:rsidRPr="00127AC0">
        <w:rPr>
          <w:rFonts w:cs="Arial"/>
        </w:rPr>
        <w:t>11/01/18 – 10/31/22</w:t>
      </w:r>
      <w:r w:rsidRPr="00127AC0">
        <w:rPr>
          <w:rFonts w:cs="Arial"/>
        </w:rPr>
        <w:tab/>
      </w:r>
      <w:r w:rsidR="005C41F4">
        <w:rPr>
          <w:rFonts w:cs="Arial"/>
        </w:rPr>
        <w:t xml:space="preserve"> </w:t>
      </w:r>
      <w:r w:rsidR="00AC5781" w:rsidRPr="00127AC0">
        <w:rPr>
          <w:rFonts w:cs="Arial"/>
        </w:rPr>
        <w:t xml:space="preserve">     </w:t>
      </w:r>
      <w:r w:rsidRPr="00127AC0">
        <w:rPr>
          <w:rFonts w:cs="Arial"/>
        </w:rPr>
        <w:t>0.6 calendar months</w:t>
      </w:r>
    </w:p>
    <w:p w:rsidR="00840990" w:rsidRPr="00127AC0" w:rsidRDefault="00840990" w:rsidP="001D3725">
      <w:pPr>
        <w:tabs>
          <w:tab w:val="left" w:pos="5850"/>
        </w:tabs>
        <w:ind w:left="360"/>
        <w:rPr>
          <w:rFonts w:cs="Arial"/>
        </w:rPr>
      </w:pPr>
      <w:r w:rsidRPr="00127AC0">
        <w:rPr>
          <w:rFonts w:cs="Arial"/>
        </w:rPr>
        <w:t>VA Health Services Research &amp; Development (HSRD)</w:t>
      </w:r>
      <w:r w:rsidRPr="00127AC0">
        <w:rPr>
          <w:rFonts w:cs="Arial"/>
        </w:rPr>
        <w:tab/>
        <w:t xml:space="preserve">$1,097,644 </w:t>
      </w:r>
    </w:p>
    <w:p w:rsidR="00924464" w:rsidRPr="00127AC0" w:rsidRDefault="00840990" w:rsidP="001D3725">
      <w:pPr>
        <w:ind w:left="360"/>
        <w:rPr>
          <w:rFonts w:cs="Arial"/>
          <w:i/>
        </w:rPr>
      </w:pPr>
      <w:r w:rsidRPr="00127AC0">
        <w:rPr>
          <w:rFonts w:cs="Arial"/>
          <w:i/>
        </w:rPr>
        <w:t>Chronic Pain Management and Patient-Centered Outcomes Following Discontinuation of Long-Term Opioid Therapy.</w:t>
      </w:r>
    </w:p>
    <w:p w:rsidR="00840990" w:rsidRPr="00127AC0" w:rsidRDefault="00840990" w:rsidP="001D3725">
      <w:pPr>
        <w:ind w:left="360"/>
        <w:rPr>
          <w:rFonts w:cs="Arial"/>
          <w:i/>
        </w:rPr>
      </w:pPr>
      <w:r w:rsidRPr="00127AC0">
        <w:rPr>
          <w:rFonts w:cs="Arial"/>
        </w:rPr>
        <w:t>The objective of this study is to characterize patient experiences with the opioid discontinuation process and examine acute, intermediate, and long-term changes in quality of life following discontinuation of long-term opioid therapy.</w:t>
      </w:r>
    </w:p>
    <w:p w:rsidR="00840990" w:rsidRPr="00127AC0" w:rsidRDefault="00840990" w:rsidP="001D3725">
      <w:pPr>
        <w:ind w:left="360"/>
        <w:rPr>
          <w:rFonts w:cs="Arial"/>
        </w:rPr>
      </w:pPr>
      <w:r w:rsidRPr="00127AC0">
        <w:rPr>
          <w:rFonts w:cs="Arial"/>
        </w:rPr>
        <w:t>Role: Co-Investigator</w:t>
      </w:r>
    </w:p>
    <w:p w:rsidR="00701475" w:rsidRPr="00127AC0" w:rsidRDefault="00701475" w:rsidP="00250962">
      <w:pPr>
        <w:rPr>
          <w:sz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F55EEF" w:rsidRPr="00127AC0" w:rsidRDefault="00F55EEF" w:rsidP="00701475">
      <w:pPr>
        <w:autoSpaceDE w:val="0"/>
        <w:autoSpaceDN w:val="0"/>
        <w:adjustRightInd w:val="0"/>
        <w:ind w:left="360"/>
        <w:rPr>
          <w:rFonts w:cs="Arial"/>
          <w:sz w:val="6"/>
          <w:szCs w:val="6"/>
        </w:rPr>
      </w:pPr>
    </w:p>
    <w:p w:rsidR="00F55EEF" w:rsidRPr="00127AC0" w:rsidRDefault="00F55EEF" w:rsidP="00701475">
      <w:pPr>
        <w:autoSpaceDE w:val="0"/>
        <w:autoSpaceDN w:val="0"/>
        <w:adjustRightInd w:val="0"/>
        <w:ind w:left="360"/>
        <w:rPr>
          <w:rFonts w:cs="Arial"/>
        </w:rPr>
      </w:pPr>
      <w:r w:rsidRPr="00127AC0">
        <w:rPr>
          <w:rFonts w:cs="Arial"/>
        </w:rPr>
        <w:t>N/A</w:t>
      </w:r>
    </w:p>
    <w:p w:rsidR="00701475" w:rsidRPr="00127AC0" w:rsidRDefault="00701475" w:rsidP="00250962">
      <w:pPr>
        <w:rPr>
          <w:sz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701475" w:rsidRPr="00127AC0" w:rsidRDefault="00701475" w:rsidP="001D3725">
      <w:pPr>
        <w:ind w:left="360"/>
        <w:rPr>
          <w:rFonts w:cs="Arial"/>
          <w:b/>
          <w:sz w:val="6"/>
          <w:szCs w:val="6"/>
        </w:rPr>
      </w:pPr>
    </w:p>
    <w:p w:rsidR="00E77FCB" w:rsidRPr="00127AC0" w:rsidRDefault="00E77FCB" w:rsidP="00E77FCB">
      <w:pPr>
        <w:tabs>
          <w:tab w:val="left" w:pos="8640"/>
        </w:tabs>
        <w:ind w:left="360"/>
        <w:rPr>
          <w:rFonts w:cs="Arial"/>
        </w:rPr>
      </w:pPr>
      <w:r w:rsidRPr="00127AC0">
        <w:rPr>
          <w:rFonts w:cs="Arial"/>
          <w:b/>
        </w:rPr>
        <w:t>Suicide Prevention IIR</w:t>
      </w:r>
      <w:r w:rsidRPr="00127AC0">
        <w:rPr>
          <w:rFonts w:cs="Arial"/>
        </w:rPr>
        <w:t xml:space="preserve"> (Dobscha)</w:t>
      </w:r>
      <w:r w:rsidRPr="00127AC0">
        <w:rPr>
          <w:rFonts w:cs="Arial"/>
        </w:rPr>
        <w:tab/>
        <w:t xml:space="preserve">   </w:t>
      </w:r>
      <w:r w:rsidR="005C41F4">
        <w:rPr>
          <w:rFonts w:cs="Arial"/>
        </w:rPr>
        <w:t xml:space="preserve"> </w:t>
      </w:r>
      <w:r w:rsidRPr="00127AC0">
        <w:rPr>
          <w:rFonts w:cs="Arial"/>
        </w:rPr>
        <w:t xml:space="preserve">  2.4 calendar months</w:t>
      </w:r>
    </w:p>
    <w:p w:rsidR="00E77FCB" w:rsidRPr="00127AC0" w:rsidRDefault="00E77FCB" w:rsidP="00E77FCB">
      <w:pPr>
        <w:tabs>
          <w:tab w:val="left" w:pos="6480"/>
        </w:tabs>
        <w:ind w:left="360"/>
        <w:rPr>
          <w:rFonts w:cs="Arial"/>
        </w:rPr>
      </w:pPr>
      <w:r w:rsidRPr="00127AC0">
        <w:rPr>
          <w:rFonts w:cs="Arial"/>
        </w:rPr>
        <w:t>VA Health Services Research &amp; Development (HSRD)</w:t>
      </w:r>
      <w:r w:rsidRPr="00127AC0">
        <w:rPr>
          <w:rFonts w:cs="Arial"/>
        </w:rPr>
        <w:tab/>
        <w:t>$598,000 (total direct costs requested)</w:t>
      </w:r>
    </w:p>
    <w:p w:rsidR="00E77FCB" w:rsidRPr="00127AC0" w:rsidRDefault="00E77FCB" w:rsidP="00E77FCB">
      <w:pPr>
        <w:ind w:left="360"/>
        <w:rPr>
          <w:rFonts w:cs="Arial"/>
          <w:b/>
          <w:i/>
        </w:rPr>
      </w:pPr>
      <w:r w:rsidRPr="00127AC0">
        <w:rPr>
          <w:rFonts w:cs="Arial"/>
          <w:i/>
          <w:noProof/>
        </w:rPr>
        <w:t>Understanding Impact of VHA’s New Suicidal Ideation Screening Initiative: Veteran’s Perspective</w:t>
      </w:r>
    </w:p>
    <w:p w:rsidR="00E77FCB" w:rsidRPr="00127AC0" w:rsidRDefault="00E77FCB" w:rsidP="00E77FCB">
      <w:pPr>
        <w:ind w:left="360"/>
        <w:rPr>
          <w:rFonts w:cs="Arial"/>
        </w:rPr>
      </w:pPr>
      <w:r w:rsidRPr="00127AC0">
        <w:rPr>
          <w:rFonts w:cs="Arial"/>
        </w:rPr>
        <w:t>The primary goal of this study is to characterize Veteran experiences with VHA’s new SI screening process and the clinical evaluation that takes place in response to screen results. We will also examine the extent to which screening process variables are associated with mental health treatment utilization over 6 months.</w:t>
      </w:r>
    </w:p>
    <w:p w:rsidR="00E77FCB" w:rsidRPr="00127AC0" w:rsidRDefault="00E77FCB" w:rsidP="00E77FCB">
      <w:pPr>
        <w:ind w:left="360"/>
        <w:rPr>
          <w:rFonts w:cs="Arial"/>
        </w:rPr>
      </w:pPr>
      <w:r w:rsidRPr="00127AC0">
        <w:rPr>
          <w:rFonts w:cs="Arial"/>
        </w:rPr>
        <w:t xml:space="preserve">Role: </w:t>
      </w:r>
      <w:r w:rsidRPr="00127AC0">
        <w:rPr>
          <w:rFonts w:cs="Arial"/>
          <w:bCs/>
        </w:rPr>
        <w:t>Principal Investigator</w:t>
      </w:r>
    </w:p>
    <w:p w:rsidR="00E77FCB" w:rsidRPr="00127AC0" w:rsidRDefault="00E77FCB" w:rsidP="00E77FCB"/>
    <w:p w:rsidR="000A7545" w:rsidRPr="00127AC0" w:rsidRDefault="00ED7CCA" w:rsidP="006E6F61">
      <w:pPr>
        <w:pStyle w:val="Heading2"/>
        <w:rPr>
          <w:rFonts w:asciiTheme="minorHAnsi" w:hAnsiTheme="minorHAnsi"/>
          <w:b/>
          <w:sz w:val="28"/>
        </w:rPr>
      </w:pPr>
      <w:r w:rsidRPr="00127AC0">
        <w:rPr>
          <w:rFonts w:asciiTheme="minorHAnsi" w:hAnsiTheme="minorHAnsi"/>
          <w:b/>
          <w:sz w:val="28"/>
        </w:rPr>
        <w:t>Edwards, Samuel</w:t>
      </w:r>
    </w:p>
    <w:p w:rsidR="00E77FCB" w:rsidRPr="00127AC0" w:rsidRDefault="00E77FCB" w:rsidP="00E77FC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E77FCB" w:rsidRPr="00127AC0" w:rsidRDefault="00E77FCB" w:rsidP="00E77FCB">
      <w:pPr>
        <w:rPr>
          <w:sz w:val="6"/>
          <w:szCs w:val="6"/>
        </w:rPr>
      </w:pPr>
    </w:p>
    <w:p w:rsidR="00B93B6A" w:rsidRPr="00127AC0" w:rsidRDefault="00B93B6A" w:rsidP="001D3725">
      <w:pPr>
        <w:ind w:left="360"/>
        <w:rPr>
          <w:rFonts w:cs="Arial"/>
        </w:rPr>
      </w:pPr>
      <w:r w:rsidRPr="00127AC0">
        <w:rPr>
          <w:rFonts w:cs="Arial"/>
          <w:b/>
        </w:rPr>
        <w:t>CDA 16-152</w:t>
      </w:r>
      <w:r w:rsidR="00740006" w:rsidRPr="00127AC0">
        <w:rPr>
          <w:rFonts w:cs="Arial"/>
          <w:b/>
        </w:rPr>
        <w:t xml:space="preserve"> </w:t>
      </w:r>
      <w:r w:rsidR="00740006" w:rsidRPr="00127AC0">
        <w:rPr>
          <w:rFonts w:cs="Arial"/>
        </w:rPr>
        <w:t>(Edwards)</w:t>
      </w:r>
      <w:r w:rsidR="00F26AB3" w:rsidRPr="00127AC0">
        <w:rPr>
          <w:rFonts w:cs="Arial"/>
        </w:rPr>
        <w:tab/>
      </w:r>
      <w:r w:rsidRPr="00127AC0">
        <w:rPr>
          <w:rFonts w:cs="Arial"/>
        </w:rPr>
        <w:tab/>
      </w:r>
      <w:r w:rsidRPr="00127AC0">
        <w:rPr>
          <w:rFonts w:cs="Arial"/>
        </w:rPr>
        <w:tab/>
        <w:t>07/01/2018-06/30/2023</w:t>
      </w:r>
      <w:r w:rsidRPr="00127AC0">
        <w:rPr>
          <w:rFonts w:cs="Arial"/>
        </w:rPr>
        <w:tab/>
      </w:r>
      <w:r w:rsidR="00920D4D" w:rsidRPr="00127AC0">
        <w:rPr>
          <w:rFonts w:cs="Arial"/>
        </w:rPr>
        <w:tab/>
      </w:r>
      <w:r w:rsidRPr="00127AC0">
        <w:rPr>
          <w:rFonts w:cs="Arial"/>
        </w:rPr>
        <w:tab/>
      </w:r>
      <w:r w:rsidR="005C41F4">
        <w:rPr>
          <w:rFonts w:cs="Arial"/>
        </w:rPr>
        <w:t xml:space="preserve"> </w:t>
      </w:r>
      <w:r w:rsidR="00F26AB3" w:rsidRPr="00127AC0">
        <w:rPr>
          <w:rFonts w:cs="Arial"/>
        </w:rPr>
        <w:t xml:space="preserve">     </w:t>
      </w:r>
      <w:r w:rsidRPr="00127AC0">
        <w:rPr>
          <w:rFonts w:cs="Arial"/>
        </w:rPr>
        <w:t>9.0 calendar months</w:t>
      </w:r>
    </w:p>
    <w:p w:rsidR="00B93B6A" w:rsidRPr="00127AC0" w:rsidRDefault="00F26AB3" w:rsidP="00F26AB3">
      <w:pPr>
        <w:widowControl w:val="0"/>
        <w:tabs>
          <w:tab w:val="left" w:pos="4320"/>
          <w:tab w:val="left" w:pos="5040"/>
          <w:tab w:val="left" w:pos="8885"/>
        </w:tabs>
        <w:spacing w:before="9"/>
        <w:ind w:left="360"/>
        <w:rPr>
          <w:rFonts w:eastAsia="Arial" w:cs="Arial"/>
          <w:spacing w:val="-1"/>
        </w:rPr>
      </w:pPr>
      <w:r w:rsidRPr="00127AC0">
        <w:rPr>
          <w:rFonts w:eastAsia="Arial" w:cs="Arial"/>
          <w:spacing w:val="-1"/>
        </w:rPr>
        <w:t xml:space="preserve">VA HSR&amp;D </w:t>
      </w:r>
      <w:r w:rsidRPr="00127AC0">
        <w:rPr>
          <w:rFonts w:eastAsia="Arial" w:cs="Arial"/>
          <w:spacing w:val="-1"/>
        </w:rPr>
        <w:tab/>
      </w:r>
      <w:r w:rsidR="00B93B6A" w:rsidRPr="00127AC0">
        <w:rPr>
          <w:rFonts w:eastAsia="Arial" w:cs="Arial"/>
          <w:spacing w:val="-1"/>
        </w:rPr>
        <w:t xml:space="preserve">$1,040,250 </w:t>
      </w:r>
    </w:p>
    <w:p w:rsidR="00B93B6A" w:rsidRPr="00127AC0" w:rsidRDefault="00B93B6A" w:rsidP="001D3725">
      <w:pPr>
        <w:widowControl w:val="0"/>
        <w:tabs>
          <w:tab w:val="left" w:pos="5284"/>
          <w:tab w:val="left" w:pos="8885"/>
        </w:tabs>
        <w:spacing w:before="9"/>
        <w:ind w:left="360"/>
        <w:rPr>
          <w:rFonts w:eastAsia="Arial" w:cs="Arial"/>
          <w:i/>
          <w:spacing w:val="-1"/>
        </w:rPr>
      </w:pPr>
      <w:r w:rsidRPr="00127AC0">
        <w:rPr>
          <w:rFonts w:eastAsia="Arial" w:cs="Arial"/>
          <w:i/>
          <w:spacing w:val="-1"/>
        </w:rPr>
        <w:t>Optimizing Outcomes in Home-Based Primary Care (HBPC)</w:t>
      </w:r>
    </w:p>
    <w:p w:rsidR="00B93B6A" w:rsidRPr="00127AC0" w:rsidRDefault="00B93B6A" w:rsidP="001D3725">
      <w:pPr>
        <w:ind w:left="360"/>
        <w:rPr>
          <w:rFonts w:eastAsia="Calibri" w:cs="Arial"/>
          <w:spacing w:val="-1"/>
        </w:rPr>
      </w:pPr>
      <w:r w:rsidRPr="00127AC0">
        <w:rPr>
          <w:rFonts w:eastAsia="Calibri" w:cs="Arial"/>
          <w:spacing w:val="-1"/>
        </w:rPr>
        <w:lastRenderedPageBreak/>
        <w:t>This project uses mixed methods to explore what features of HBPC drive its success in reducing hospitalizations for ambulatory care sensitive conditions, and will use these insights to develop an intervention to promote best practices in HBPC.</w:t>
      </w:r>
    </w:p>
    <w:p w:rsidR="00B93B6A" w:rsidRPr="00127AC0" w:rsidRDefault="00B84E1C" w:rsidP="001D3725">
      <w:pPr>
        <w:ind w:left="360"/>
        <w:rPr>
          <w:rFonts w:eastAsia="Calibri" w:cs="Arial"/>
          <w:spacing w:val="-1"/>
        </w:rPr>
      </w:pPr>
      <w:r w:rsidRPr="00127AC0">
        <w:rPr>
          <w:rFonts w:eastAsia="Calibri" w:cs="Arial"/>
          <w:spacing w:val="-1"/>
        </w:rPr>
        <w:t xml:space="preserve">Role: </w:t>
      </w:r>
      <w:r w:rsidRPr="00127AC0">
        <w:rPr>
          <w:rFonts w:cs="Arial"/>
          <w:bCs/>
        </w:rPr>
        <w:t>Principal Investigator</w:t>
      </w:r>
    </w:p>
    <w:p w:rsidR="00B93B6A" w:rsidRPr="00127AC0" w:rsidRDefault="00B93B6A" w:rsidP="00250962">
      <w:pPr>
        <w:rPr>
          <w:sz w:val="14"/>
        </w:rPr>
      </w:pPr>
    </w:p>
    <w:p w:rsidR="00F46FD7" w:rsidRPr="00127AC0" w:rsidRDefault="00F46FD7" w:rsidP="001D3725">
      <w:pPr>
        <w:ind w:left="360"/>
        <w:rPr>
          <w:rFonts w:cs="Arial"/>
        </w:rPr>
      </w:pPr>
      <w:r w:rsidRPr="00127AC0">
        <w:rPr>
          <w:rFonts w:cs="Arial"/>
          <w:b/>
        </w:rPr>
        <w:t>VA Innovators Network/QUERI Partnered Evaluation Initiative</w:t>
      </w:r>
      <w:r w:rsidRPr="00127AC0">
        <w:rPr>
          <w:rFonts w:cs="Arial"/>
        </w:rPr>
        <w:t xml:space="preserve"> (</w:t>
      </w:r>
      <w:r w:rsidR="004A500A" w:rsidRPr="00127AC0">
        <w:rPr>
          <w:rFonts w:cs="Arial"/>
        </w:rPr>
        <w:t>Multiple PIs</w:t>
      </w:r>
      <w:r w:rsidRPr="00127AC0">
        <w:rPr>
          <w:rFonts w:cs="Arial"/>
        </w:rPr>
        <w:t>)</w:t>
      </w:r>
      <w:r w:rsidRPr="00127AC0">
        <w:rPr>
          <w:rFonts w:cs="Arial"/>
        </w:rPr>
        <w:tab/>
      </w:r>
      <w:r w:rsidRPr="00127AC0">
        <w:rPr>
          <w:rFonts w:cs="Arial"/>
        </w:rPr>
        <w:tab/>
      </w:r>
      <w:r w:rsidRPr="00127AC0">
        <w:rPr>
          <w:rFonts w:cs="Arial"/>
        </w:rPr>
        <w:tab/>
      </w:r>
      <w:r w:rsidRPr="00127AC0">
        <w:rPr>
          <w:rFonts w:cs="Arial"/>
        </w:rPr>
        <w:tab/>
      </w:r>
      <w:r w:rsidRPr="00127AC0">
        <w:rPr>
          <w:rFonts w:cs="Arial"/>
        </w:rPr>
        <w:tab/>
        <w:t xml:space="preserve">    </w:t>
      </w:r>
      <w:r w:rsidR="004A500A" w:rsidRPr="00127AC0">
        <w:rPr>
          <w:rFonts w:cs="Arial"/>
        </w:rPr>
        <w:tab/>
      </w:r>
      <w:r w:rsidR="004A500A" w:rsidRPr="00127AC0">
        <w:rPr>
          <w:rFonts w:cs="Arial"/>
        </w:rPr>
        <w:tab/>
      </w:r>
      <w:r w:rsidR="004A500A" w:rsidRPr="00127AC0">
        <w:rPr>
          <w:rFonts w:cs="Arial"/>
        </w:rPr>
        <w:tab/>
      </w:r>
      <w:r w:rsidR="004A500A" w:rsidRPr="00127AC0">
        <w:rPr>
          <w:rFonts w:cs="Arial"/>
        </w:rPr>
        <w:tab/>
      </w:r>
      <w:r w:rsidR="005C41F4">
        <w:rPr>
          <w:rFonts w:cs="Arial"/>
        </w:rPr>
        <w:tab/>
      </w:r>
      <w:r w:rsidR="004A500A" w:rsidRPr="00127AC0">
        <w:rPr>
          <w:rFonts w:cs="Arial"/>
        </w:rPr>
        <w:tab/>
      </w:r>
      <w:r w:rsidRPr="00127AC0">
        <w:rPr>
          <w:rFonts w:cs="Arial"/>
        </w:rPr>
        <w:t>4/18 – 9/20</w:t>
      </w:r>
      <w:r w:rsidRPr="00127AC0">
        <w:rPr>
          <w:rFonts w:cs="Arial"/>
        </w:rPr>
        <w:tab/>
      </w:r>
      <w:r w:rsidRPr="00127AC0">
        <w:rPr>
          <w:rFonts w:cs="Arial"/>
        </w:rPr>
        <w:tab/>
      </w:r>
      <w:r w:rsidRPr="00127AC0">
        <w:rPr>
          <w:rFonts w:cs="Arial"/>
        </w:rPr>
        <w:tab/>
      </w:r>
      <w:r w:rsidR="00F26AB3" w:rsidRPr="00127AC0">
        <w:rPr>
          <w:rFonts w:cs="Arial"/>
        </w:rPr>
        <w:tab/>
        <w:t xml:space="preserve">    </w:t>
      </w:r>
      <w:r w:rsidR="00393FA7" w:rsidRPr="00127AC0">
        <w:rPr>
          <w:rFonts w:cs="Arial"/>
        </w:rPr>
        <w:t xml:space="preserve">              </w:t>
      </w:r>
      <w:r w:rsidR="00F26AB3" w:rsidRPr="00127AC0">
        <w:rPr>
          <w:rFonts w:cs="Arial"/>
        </w:rPr>
        <w:t xml:space="preserve"> </w:t>
      </w:r>
      <w:r w:rsidR="005C41F4">
        <w:rPr>
          <w:rFonts w:cs="Arial"/>
        </w:rPr>
        <w:t xml:space="preserve">  </w:t>
      </w:r>
      <w:r w:rsidR="00920D4D" w:rsidRPr="00127AC0">
        <w:rPr>
          <w:rFonts w:cs="Arial"/>
        </w:rPr>
        <w:t>2.4 calendar months</w:t>
      </w:r>
    </w:p>
    <w:p w:rsidR="00F46FD7" w:rsidRPr="00127AC0" w:rsidRDefault="00F46FD7" w:rsidP="001D3725">
      <w:pPr>
        <w:ind w:left="360"/>
        <w:rPr>
          <w:rFonts w:cs="Arial"/>
        </w:rPr>
      </w:pPr>
      <w:r w:rsidRPr="00127AC0">
        <w:rPr>
          <w:rFonts w:cs="Arial"/>
        </w:rPr>
        <w:t>VA/QUERI</w:t>
      </w:r>
      <w:r w:rsidRPr="00127AC0">
        <w:rPr>
          <w:rFonts w:cs="Arial"/>
        </w:rPr>
        <w:tab/>
      </w:r>
      <w:r w:rsidRPr="00127AC0">
        <w:rPr>
          <w:rFonts w:cs="Arial"/>
        </w:rPr>
        <w:tab/>
      </w:r>
      <w:r w:rsidRPr="00127AC0">
        <w:rPr>
          <w:rFonts w:cs="Arial"/>
        </w:rPr>
        <w:tab/>
      </w:r>
      <w:r w:rsidRPr="00127AC0">
        <w:rPr>
          <w:rFonts w:cs="Arial"/>
        </w:rPr>
        <w:tab/>
      </w:r>
      <w:r w:rsidRPr="00127AC0">
        <w:rPr>
          <w:rFonts w:cs="Arial"/>
        </w:rPr>
        <w:tab/>
        <w:t>$1,200,000</w:t>
      </w:r>
    </w:p>
    <w:p w:rsidR="00F46FD7" w:rsidRPr="00127AC0" w:rsidRDefault="00F46FD7" w:rsidP="001D3725">
      <w:pPr>
        <w:ind w:left="360"/>
        <w:rPr>
          <w:rFonts w:cs="Arial"/>
          <w:i/>
        </w:rPr>
      </w:pPr>
      <w:r w:rsidRPr="00127AC0">
        <w:rPr>
          <w:rFonts w:cs="Arial"/>
          <w:i/>
        </w:rPr>
        <w:t>Innovators Network – Population factors, Organizational capacity, Workflow and Resources (IN-POWR)</w:t>
      </w:r>
    </w:p>
    <w:p w:rsidR="00BB7534" w:rsidRPr="001208BC" w:rsidRDefault="00BB7534" w:rsidP="001D3725">
      <w:pPr>
        <w:ind w:left="360"/>
        <w:rPr>
          <w:rFonts w:cs="Arial"/>
        </w:rPr>
      </w:pPr>
      <w:r w:rsidRPr="00127AC0">
        <w:rPr>
          <w:rFonts w:cs="Arial"/>
        </w:rPr>
        <w:t xml:space="preserve">This comprehensive Partnered Evaluation Initiative will identify impacts of VA Innovators Network training and other activities on employee engagement and retention as well as return on investment and impacts on health care </w:t>
      </w:r>
      <w:r w:rsidRPr="001208BC">
        <w:rPr>
          <w:rFonts w:cs="Arial"/>
        </w:rPr>
        <w:t>utilization/quality of care metrics associated with innovations developed by Network members.</w:t>
      </w:r>
    </w:p>
    <w:p w:rsidR="00BB7534" w:rsidRPr="001208BC" w:rsidRDefault="001208BC" w:rsidP="001D3725">
      <w:pPr>
        <w:ind w:left="360"/>
        <w:rPr>
          <w:rFonts w:cs="Arial"/>
        </w:rPr>
      </w:pPr>
      <w:r w:rsidRPr="001208BC">
        <w:rPr>
          <w:rFonts w:cs="Arial"/>
        </w:rPr>
        <w:t>Role: Co-Investigator</w:t>
      </w:r>
    </w:p>
    <w:p w:rsidR="00BB7534" w:rsidRPr="001208BC" w:rsidRDefault="00BB7534" w:rsidP="00250962">
      <w:pPr>
        <w:rPr>
          <w:sz w:val="14"/>
        </w:rPr>
      </w:pPr>
    </w:p>
    <w:p w:rsidR="00B93B6A" w:rsidRPr="001208BC" w:rsidRDefault="00B93B6A" w:rsidP="001D3725">
      <w:pPr>
        <w:ind w:left="360"/>
        <w:rPr>
          <w:rFonts w:cs="Arial"/>
          <w:spacing w:val="41"/>
        </w:rPr>
      </w:pPr>
      <w:r w:rsidRPr="001208BC">
        <w:rPr>
          <w:rFonts w:cs="Arial"/>
          <w:b/>
        </w:rPr>
        <w:t>PEC 15-247</w:t>
      </w:r>
      <w:r w:rsidRPr="001208BC">
        <w:rPr>
          <w:rFonts w:cs="Arial"/>
        </w:rPr>
        <w:t xml:space="preserve"> (Tuepker)</w:t>
      </w:r>
      <w:r w:rsidRPr="001208BC">
        <w:rPr>
          <w:rFonts w:cs="Arial"/>
        </w:rPr>
        <w:tab/>
      </w:r>
      <w:r w:rsidRPr="001208BC">
        <w:rPr>
          <w:rFonts w:cs="Arial"/>
        </w:rPr>
        <w:tab/>
      </w:r>
      <w:r w:rsidRPr="001208BC">
        <w:rPr>
          <w:rFonts w:cs="Arial"/>
        </w:rPr>
        <w:tab/>
        <w:t>04/01/2015-09/30/2019</w:t>
      </w:r>
      <w:r w:rsidRPr="001208BC">
        <w:rPr>
          <w:rFonts w:cs="Arial"/>
        </w:rPr>
        <w:tab/>
      </w:r>
      <w:r w:rsidRPr="001208BC">
        <w:rPr>
          <w:rFonts w:cs="Arial"/>
        </w:rPr>
        <w:tab/>
      </w:r>
      <w:r w:rsidR="00920D4D" w:rsidRPr="001208BC">
        <w:rPr>
          <w:rFonts w:cs="Arial"/>
        </w:rPr>
        <w:tab/>
      </w:r>
      <w:r w:rsidR="005C41F4" w:rsidRPr="001208BC">
        <w:rPr>
          <w:rFonts w:cs="Arial"/>
        </w:rPr>
        <w:t xml:space="preserve"> </w:t>
      </w:r>
      <w:r w:rsidR="00F26AB3" w:rsidRPr="001208BC">
        <w:rPr>
          <w:rFonts w:cs="Arial"/>
        </w:rPr>
        <w:t xml:space="preserve">    </w:t>
      </w:r>
      <w:r w:rsidRPr="001208BC">
        <w:rPr>
          <w:rFonts w:cs="Arial"/>
        </w:rPr>
        <w:t>1.2</w:t>
      </w:r>
      <w:r w:rsidRPr="001208BC">
        <w:rPr>
          <w:rFonts w:cs="Arial"/>
          <w:spacing w:val="1"/>
        </w:rPr>
        <w:t xml:space="preserve"> </w:t>
      </w:r>
      <w:r w:rsidRPr="001208BC">
        <w:rPr>
          <w:rFonts w:cs="Arial"/>
          <w:spacing w:val="-1"/>
        </w:rPr>
        <w:t>calendar</w:t>
      </w:r>
      <w:r w:rsidRPr="001208BC">
        <w:rPr>
          <w:rFonts w:cs="Arial"/>
          <w:spacing w:val="41"/>
        </w:rPr>
        <w:t xml:space="preserve"> </w:t>
      </w:r>
      <w:r w:rsidRPr="001208BC">
        <w:rPr>
          <w:rFonts w:cs="Arial"/>
        </w:rPr>
        <w:t>months</w:t>
      </w:r>
    </w:p>
    <w:p w:rsidR="00B93B6A" w:rsidRPr="001208BC" w:rsidRDefault="00B93B6A" w:rsidP="001D3725">
      <w:pPr>
        <w:ind w:left="360"/>
        <w:rPr>
          <w:rFonts w:cs="Arial"/>
        </w:rPr>
      </w:pPr>
      <w:r w:rsidRPr="001208BC">
        <w:rPr>
          <w:rFonts w:cs="Arial"/>
          <w:spacing w:val="-1"/>
        </w:rPr>
        <w:t>VA QUERI/OAA</w:t>
      </w:r>
      <w:r w:rsidRPr="001208BC">
        <w:rPr>
          <w:rFonts w:cs="Arial"/>
          <w:spacing w:val="-1"/>
        </w:rPr>
        <w:tab/>
      </w:r>
      <w:r w:rsidRPr="001208BC">
        <w:rPr>
          <w:rFonts w:cs="Arial"/>
          <w:spacing w:val="-1"/>
        </w:rPr>
        <w:tab/>
      </w:r>
      <w:r w:rsidRPr="001208BC">
        <w:rPr>
          <w:rFonts w:cs="Arial"/>
          <w:spacing w:val="-1"/>
        </w:rPr>
        <w:tab/>
      </w:r>
      <w:r w:rsidRPr="001208BC">
        <w:rPr>
          <w:rFonts w:cs="Arial"/>
          <w:spacing w:val="-1"/>
        </w:rPr>
        <w:tab/>
        <w:t>$688,743</w:t>
      </w:r>
    </w:p>
    <w:p w:rsidR="00B93B6A" w:rsidRPr="001208BC" w:rsidRDefault="00B93B6A" w:rsidP="001D3725">
      <w:pPr>
        <w:ind w:left="360"/>
        <w:rPr>
          <w:rFonts w:cs="Arial"/>
          <w:i/>
        </w:rPr>
      </w:pPr>
      <w:r w:rsidRPr="001208BC">
        <w:rPr>
          <w:rFonts w:cs="Arial"/>
          <w:i/>
        </w:rPr>
        <w:t>Action Oriented Evaluation of Interprofessional Learning Efforts in the COEPCE and IAPACT Environments</w:t>
      </w:r>
    </w:p>
    <w:p w:rsidR="00B93B6A" w:rsidRPr="001208BC" w:rsidRDefault="00B93B6A" w:rsidP="001D3725">
      <w:pPr>
        <w:ind w:left="360"/>
        <w:rPr>
          <w:rFonts w:cs="Arial"/>
        </w:rPr>
      </w:pPr>
      <w:r w:rsidRPr="001208BC">
        <w:rPr>
          <w:rFonts w:cs="Arial"/>
        </w:rPr>
        <w:t xml:space="preserve">This project established a Partnered Evaluation Center with the goal of evaluating the development, dissemination and adoption of tools to promote </w:t>
      </w:r>
      <w:proofErr w:type="spellStart"/>
      <w:r w:rsidRPr="001208BC">
        <w:rPr>
          <w:rFonts w:cs="Arial"/>
        </w:rPr>
        <w:t>interprofessional</w:t>
      </w:r>
      <w:proofErr w:type="spellEnd"/>
      <w:r w:rsidRPr="001208BC">
        <w:rPr>
          <w:rFonts w:cs="Arial"/>
        </w:rPr>
        <w:t xml:space="preserve"> training and learning throughout VA primary care, looking at impacts on the organization of care delivery, patient outcomes, and employee/trainee experience.</w:t>
      </w:r>
    </w:p>
    <w:p w:rsidR="00B93B6A" w:rsidRPr="00127AC0" w:rsidRDefault="001208BC" w:rsidP="001D3725">
      <w:pPr>
        <w:ind w:left="360"/>
        <w:rPr>
          <w:rFonts w:cs="Arial"/>
        </w:rPr>
      </w:pPr>
      <w:r w:rsidRPr="001208BC">
        <w:rPr>
          <w:rFonts w:cs="Arial"/>
        </w:rPr>
        <w:t>Role: Co-Investigator</w:t>
      </w:r>
    </w:p>
    <w:p w:rsidR="00B93B6A" w:rsidRPr="00127AC0" w:rsidRDefault="00B93B6A" w:rsidP="00250962">
      <w:pPr>
        <w:rPr>
          <w:sz w:val="14"/>
        </w:rPr>
      </w:pPr>
    </w:p>
    <w:p w:rsidR="00B93B6A" w:rsidRPr="00127AC0" w:rsidRDefault="00B93B6A" w:rsidP="001D3725">
      <w:pPr>
        <w:ind w:left="360"/>
        <w:rPr>
          <w:rFonts w:cs="Arial"/>
          <w:spacing w:val="-1"/>
        </w:rPr>
      </w:pPr>
      <w:r w:rsidRPr="00127AC0">
        <w:rPr>
          <w:rFonts w:cs="Arial"/>
          <w:b/>
          <w:spacing w:val="-1"/>
        </w:rPr>
        <w:t>1R01HS023940-01</w:t>
      </w:r>
      <w:r w:rsidRPr="00127AC0">
        <w:rPr>
          <w:rFonts w:cs="Arial"/>
          <w:spacing w:val="-1"/>
        </w:rPr>
        <w:t xml:space="preserve"> (Cohen)</w:t>
      </w:r>
      <w:r w:rsidRPr="00127AC0">
        <w:rPr>
          <w:rFonts w:cs="Arial"/>
          <w:spacing w:val="-1"/>
        </w:rPr>
        <w:tab/>
      </w:r>
      <w:r w:rsidRPr="00127AC0">
        <w:rPr>
          <w:rFonts w:cs="Arial"/>
          <w:spacing w:val="-1"/>
        </w:rPr>
        <w:tab/>
      </w:r>
      <w:r w:rsidR="005C41F4">
        <w:rPr>
          <w:rFonts w:cs="Arial"/>
          <w:spacing w:val="-1"/>
        </w:rPr>
        <w:tab/>
      </w:r>
      <w:r w:rsidRPr="00127AC0">
        <w:rPr>
          <w:rFonts w:cs="Arial"/>
          <w:spacing w:val="-1"/>
        </w:rPr>
        <w:t>05/01/2015 – 04/31/2019</w:t>
      </w:r>
      <w:r w:rsidRPr="00127AC0">
        <w:rPr>
          <w:rFonts w:cs="Arial"/>
          <w:spacing w:val="-1"/>
        </w:rPr>
        <w:tab/>
      </w:r>
      <w:r w:rsidRPr="00127AC0">
        <w:rPr>
          <w:rFonts w:cs="Arial"/>
          <w:spacing w:val="-1"/>
        </w:rPr>
        <w:tab/>
      </w:r>
      <w:r w:rsidR="00F26AB3" w:rsidRPr="00127AC0">
        <w:rPr>
          <w:rFonts w:cs="Arial"/>
          <w:spacing w:val="-1"/>
        </w:rPr>
        <w:t xml:space="preserve">  </w:t>
      </w:r>
      <w:r w:rsidR="004A500A" w:rsidRPr="00127AC0">
        <w:rPr>
          <w:rFonts w:cs="Arial"/>
          <w:spacing w:val="-1"/>
        </w:rPr>
        <w:t xml:space="preserve">      </w:t>
      </w:r>
      <w:r w:rsidR="005C41F4">
        <w:rPr>
          <w:rFonts w:cs="Arial"/>
          <w:spacing w:val="-1"/>
        </w:rPr>
        <w:t xml:space="preserve"> </w:t>
      </w:r>
      <w:r w:rsidR="004A500A" w:rsidRPr="00127AC0">
        <w:rPr>
          <w:rFonts w:cs="Arial"/>
          <w:spacing w:val="-1"/>
        </w:rPr>
        <w:t xml:space="preserve">         </w:t>
      </w:r>
      <w:r w:rsidR="00F26AB3" w:rsidRPr="00127AC0">
        <w:rPr>
          <w:rFonts w:cs="Arial"/>
          <w:spacing w:val="-1"/>
        </w:rPr>
        <w:t xml:space="preserve">   </w:t>
      </w:r>
      <w:r w:rsidRPr="00127AC0">
        <w:rPr>
          <w:rFonts w:cs="Arial"/>
          <w:spacing w:val="-1"/>
        </w:rPr>
        <w:t>2.4 calendar months</w:t>
      </w:r>
    </w:p>
    <w:p w:rsidR="00B93B6A" w:rsidRPr="00127AC0" w:rsidRDefault="00B93B6A" w:rsidP="001D3725">
      <w:pPr>
        <w:ind w:left="360"/>
        <w:rPr>
          <w:rFonts w:cs="Arial"/>
          <w:spacing w:val="-1"/>
        </w:rPr>
      </w:pPr>
      <w:r w:rsidRPr="00127AC0">
        <w:rPr>
          <w:rFonts w:cs="Arial"/>
          <w:spacing w:val="-1"/>
        </w:rPr>
        <w:t>AHRQ</w:t>
      </w:r>
      <w:r w:rsidRPr="00127AC0">
        <w:rPr>
          <w:rFonts w:cs="Arial"/>
          <w:spacing w:val="-1"/>
        </w:rPr>
        <w:tab/>
      </w:r>
      <w:r w:rsidRPr="00127AC0">
        <w:rPr>
          <w:rFonts w:cs="Arial"/>
          <w:spacing w:val="-1"/>
        </w:rPr>
        <w:tab/>
      </w:r>
      <w:r w:rsidRPr="00127AC0">
        <w:rPr>
          <w:rFonts w:cs="Arial"/>
          <w:spacing w:val="-1"/>
        </w:rPr>
        <w:tab/>
      </w:r>
      <w:r w:rsidRPr="00127AC0">
        <w:rPr>
          <w:rFonts w:cs="Arial"/>
          <w:spacing w:val="-1"/>
        </w:rPr>
        <w:tab/>
      </w:r>
      <w:r w:rsidRPr="00127AC0">
        <w:rPr>
          <w:rFonts w:cs="Arial"/>
          <w:spacing w:val="-1"/>
        </w:rPr>
        <w:tab/>
        <w:t>$14,000,000</w:t>
      </w:r>
    </w:p>
    <w:p w:rsidR="00B93B6A" w:rsidRPr="00127AC0" w:rsidRDefault="00B93B6A" w:rsidP="001D3725">
      <w:pPr>
        <w:ind w:left="360"/>
        <w:rPr>
          <w:rFonts w:cs="Arial"/>
          <w:i/>
          <w:spacing w:val="-1"/>
        </w:rPr>
      </w:pPr>
      <w:r w:rsidRPr="00127AC0">
        <w:rPr>
          <w:rFonts w:cs="Arial"/>
          <w:i/>
          <w:spacing w:val="-1"/>
        </w:rPr>
        <w:t xml:space="preserve">Evaluating system change to advance learning and take evidence to scale (ESCALATES) </w:t>
      </w:r>
    </w:p>
    <w:p w:rsidR="00B93B6A" w:rsidRPr="00127AC0" w:rsidRDefault="00B93B6A" w:rsidP="001D3725">
      <w:pPr>
        <w:ind w:left="360"/>
        <w:rPr>
          <w:rFonts w:eastAsia="Arial" w:cs="Arial"/>
          <w:spacing w:val="-1"/>
        </w:rPr>
      </w:pPr>
      <w:r w:rsidRPr="00127AC0">
        <w:rPr>
          <w:rFonts w:eastAsia="Arial" w:cs="Arial"/>
          <w:spacing w:val="-1"/>
        </w:rPr>
        <w:t xml:space="preserve">In ESCALATES we are evaluating the efforts of 7 regional collaboratives efforts to improve the use of evidence based guidelines in 1500 smaller primary care practices, to determine the most effective strategies to disseminate and implement evidence based practice in primary care. </w:t>
      </w:r>
    </w:p>
    <w:p w:rsidR="00B93B6A" w:rsidRPr="00127AC0" w:rsidRDefault="00D40BDC" w:rsidP="001D3725">
      <w:pPr>
        <w:ind w:left="360"/>
        <w:rPr>
          <w:rFonts w:eastAsia="Arial" w:cs="Arial"/>
          <w:sz w:val="15"/>
          <w:szCs w:val="15"/>
        </w:rPr>
      </w:pPr>
      <w:r w:rsidRPr="00127AC0">
        <w:rPr>
          <w:rFonts w:eastAsia="Arial" w:cs="Arial"/>
          <w:spacing w:val="-1"/>
        </w:rPr>
        <w:t>Role: Co-I</w:t>
      </w:r>
      <w:r w:rsidR="00B65BC2" w:rsidRPr="00127AC0">
        <w:rPr>
          <w:rFonts w:eastAsia="Arial" w:cs="Arial"/>
          <w:spacing w:val="-1"/>
        </w:rPr>
        <w:t>nvestigator</w:t>
      </w:r>
    </w:p>
    <w:p w:rsidR="00B93B6A" w:rsidRPr="00127AC0" w:rsidRDefault="00B93B6A" w:rsidP="00250962">
      <w:pPr>
        <w:rPr>
          <w:sz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6957E6" w:rsidRPr="00127AC0" w:rsidRDefault="006957E6" w:rsidP="00701475">
      <w:pPr>
        <w:autoSpaceDE w:val="0"/>
        <w:autoSpaceDN w:val="0"/>
        <w:adjustRightInd w:val="0"/>
        <w:ind w:left="360"/>
        <w:rPr>
          <w:rFonts w:cs="Arial"/>
          <w:sz w:val="6"/>
          <w:szCs w:val="6"/>
          <w:u w:val="single"/>
        </w:rPr>
      </w:pPr>
    </w:p>
    <w:p w:rsidR="006957E6" w:rsidRPr="00127AC0" w:rsidRDefault="006957E6" w:rsidP="00701475">
      <w:pPr>
        <w:autoSpaceDE w:val="0"/>
        <w:autoSpaceDN w:val="0"/>
        <w:adjustRightInd w:val="0"/>
        <w:ind w:left="360"/>
        <w:rPr>
          <w:rFonts w:cs="Arial"/>
        </w:rPr>
      </w:pPr>
      <w:r w:rsidRPr="00127AC0">
        <w:rPr>
          <w:rFonts w:cs="Arial"/>
        </w:rPr>
        <w:t>N/A</w:t>
      </w:r>
    </w:p>
    <w:p w:rsidR="00701475" w:rsidRPr="00127AC0" w:rsidRDefault="00701475" w:rsidP="00250962">
      <w:pPr>
        <w:rPr>
          <w:sz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701475" w:rsidRPr="00127AC0" w:rsidRDefault="00701475" w:rsidP="006957E6">
      <w:pPr>
        <w:autoSpaceDE w:val="0"/>
        <w:autoSpaceDN w:val="0"/>
        <w:adjustRightInd w:val="0"/>
        <w:ind w:left="360"/>
        <w:rPr>
          <w:rFonts w:cs="Arial"/>
          <w:sz w:val="6"/>
          <w:szCs w:val="6"/>
          <w:u w:val="single"/>
        </w:rPr>
      </w:pPr>
    </w:p>
    <w:p w:rsidR="006957E6" w:rsidRPr="00127AC0" w:rsidRDefault="006957E6" w:rsidP="00F80783">
      <w:pPr>
        <w:ind w:firstLine="360"/>
        <w:rPr>
          <w:rFonts w:cs="Arial"/>
        </w:rPr>
      </w:pPr>
      <w:r w:rsidRPr="00127AC0">
        <w:rPr>
          <w:rFonts w:cs="Arial"/>
        </w:rPr>
        <w:t>N/A</w:t>
      </w:r>
    </w:p>
    <w:p w:rsidR="00701475" w:rsidRPr="00127AC0" w:rsidRDefault="00701475" w:rsidP="00F80783">
      <w:pPr>
        <w:ind w:left="424"/>
        <w:rPr>
          <w:rFonts w:cs="Arial"/>
        </w:rPr>
      </w:pPr>
    </w:p>
    <w:p w:rsidR="00EE1978" w:rsidRPr="00127AC0" w:rsidRDefault="00EE1978" w:rsidP="00F80783">
      <w:pPr>
        <w:pStyle w:val="Heading2"/>
        <w:spacing w:before="0"/>
        <w:rPr>
          <w:rFonts w:asciiTheme="minorHAnsi" w:hAnsiTheme="minorHAnsi"/>
          <w:b/>
          <w:sz w:val="28"/>
        </w:rPr>
      </w:pPr>
      <w:r w:rsidRPr="00127AC0">
        <w:rPr>
          <w:rFonts w:asciiTheme="minorHAnsi" w:hAnsiTheme="minorHAnsi"/>
          <w:b/>
          <w:sz w:val="28"/>
        </w:rPr>
        <w:t>Forrest, Graeme</w:t>
      </w:r>
    </w:p>
    <w:p w:rsidR="00E77FCB" w:rsidRPr="00127AC0" w:rsidRDefault="00E77FCB" w:rsidP="00E77FC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A91011" w:rsidRPr="00127AC0" w:rsidRDefault="00A91011" w:rsidP="00A91011">
      <w:pPr>
        <w:rPr>
          <w:sz w:val="6"/>
          <w:szCs w:val="6"/>
        </w:rPr>
      </w:pPr>
    </w:p>
    <w:p w:rsidR="00A91011" w:rsidRPr="00127AC0" w:rsidRDefault="00A91011" w:rsidP="001D3725">
      <w:pPr>
        <w:ind w:left="360"/>
        <w:rPr>
          <w:rFonts w:eastAsia="Calibri" w:cs="Arial"/>
        </w:rPr>
      </w:pPr>
      <w:r w:rsidRPr="00127AC0">
        <w:rPr>
          <w:rFonts w:cs="Arial"/>
          <w:b/>
        </w:rPr>
        <w:t>CRE 12-291</w:t>
      </w:r>
      <w:r w:rsidRPr="00127AC0">
        <w:rPr>
          <w:rFonts w:cs="Arial"/>
        </w:rPr>
        <w:t xml:space="preserve"> (</w:t>
      </w:r>
      <w:proofErr w:type="gramStart"/>
      <w:r w:rsidRPr="00127AC0">
        <w:rPr>
          <w:rFonts w:cs="Arial"/>
        </w:rPr>
        <w:t>Perencevich)   </w:t>
      </w:r>
      <w:proofErr w:type="gramEnd"/>
      <w:r w:rsidRPr="00127AC0">
        <w:rPr>
          <w:rFonts w:cs="Arial"/>
        </w:rPr>
        <w:t>                   </w:t>
      </w:r>
      <w:r w:rsidR="005C41F4">
        <w:rPr>
          <w:rFonts w:cs="Arial"/>
        </w:rPr>
        <w:tab/>
      </w:r>
      <w:r w:rsidRPr="00127AC0">
        <w:rPr>
          <w:rFonts w:cs="Arial"/>
        </w:rPr>
        <w:t>10/2013 - 9/2017</w:t>
      </w:r>
      <w:r w:rsidRPr="00127AC0">
        <w:rPr>
          <w:rFonts w:cs="Arial"/>
        </w:rPr>
        <w:tab/>
      </w:r>
      <w:r w:rsidRPr="00127AC0">
        <w:rPr>
          <w:rFonts w:cs="Arial"/>
        </w:rPr>
        <w:tab/>
      </w:r>
      <w:r w:rsidR="005C41F4">
        <w:rPr>
          <w:rFonts w:cs="Arial"/>
        </w:rPr>
        <w:t xml:space="preserve">             </w:t>
      </w:r>
      <w:r w:rsidRPr="00127AC0">
        <w:rPr>
          <w:rFonts w:cs="Arial"/>
        </w:rPr>
        <w:tab/>
      </w:r>
      <w:r w:rsidR="005C41F4">
        <w:rPr>
          <w:rFonts w:cs="Arial"/>
        </w:rPr>
        <w:t xml:space="preserve">  </w:t>
      </w:r>
      <w:r w:rsidR="005C41F4">
        <w:rPr>
          <w:rFonts w:cs="Arial"/>
        </w:rPr>
        <w:tab/>
        <w:t xml:space="preserve">        </w:t>
      </w:r>
      <w:r w:rsidRPr="00127AC0">
        <w:rPr>
          <w:rFonts w:cs="Arial"/>
        </w:rPr>
        <w:t>1</w:t>
      </w:r>
      <w:r w:rsidR="005C41F4">
        <w:rPr>
          <w:rFonts w:cs="Arial"/>
        </w:rPr>
        <w:t>.0</w:t>
      </w:r>
      <w:r w:rsidRPr="00127AC0">
        <w:rPr>
          <w:rFonts w:cs="Arial"/>
        </w:rPr>
        <w:t xml:space="preserve"> calendar month</w:t>
      </w:r>
    </w:p>
    <w:p w:rsidR="00A91011" w:rsidRPr="00127AC0" w:rsidRDefault="00A91011" w:rsidP="001D3725">
      <w:pPr>
        <w:ind w:left="360"/>
        <w:rPr>
          <w:rFonts w:cs="Arial"/>
        </w:rPr>
      </w:pPr>
      <w:r w:rsidRPr="00127AC0">
        <w:rPr>
          <w:rFonts w:cs="Arial"/>
        </w:rPr>
        <w:t>HSR&amp;D CREATE                                           </w:t>
      </w:r>
      <w:r w:rsidR="00F26AB3" w:rsidRPr="00127AC0">
        <w:rPr>
          <w:rFonts w:cs="Arial"/>
        </w:rPr>
        <w:t xml:space="preserve">   </w:t>
      </w:r>
      <w:r w:rsidR="00740006" w:rsidRPr="00127AC0">
        <w:rPr>
          <w:rFonts w:cs="Arial"/>
        </w:rPr>
        <w:t xml:space="preserve">  </w:t>
      </w:r>
      <w:r w:rsidR="00F26AB3" w:rsidRPr="00127AC0">
        <w:rPr>
          <w:rFonts w:cs="Arial"/>
        </w:rPr>
        <w:t xml:space="preserve">   </w:t>
      </w:r>
      <w:r w:rsidR="005C41F4">
        <w:rPr>
          <w:rFonts w:cs="Arial"/>
        </w:rPr>
        <w:t xml:space="preserve"> </w:t>
      </w:r>
      <w:r w:rsidR="00F26AB3" w:rsidRPr="00127AC0">
        <w:rPr>
          <w:rFonts w:cs="Arial"/>
        </w:rPr>
        <w:t>N</w:t>
      </w:r>
      <w:r w:rsidRPr="00127AC0">
        <w:rPr>
          <w:rFonts w:cs="Arial"/>
        </w:rPr>
        <w:t>o-cost extension</w:t>
      </w:r>
    </w:p>
    <w:p w:rsidR="00A91011" w:rsidRPr="00127AC0" w:rsidRDefault="00A91011" w:rsidP="001D3725">
      <w:pPr>
        <w:ind w:left="360"/>
        <w:rPr>
          <w:rFonts w:cs="Arial"/>
          <w:i/>
          <w:iCs/>
        </w:rPr>
      </w:pPr>
      <w:r w:rsidRPr="00127AC0">
        <w:rPr>
          <w:rFonts w:cs="Arial"/>
          <w:i/>
          <w:iCs/>
        </w:rPr>
        <w:t>Checklist to Prevent MRSA Surgical Site Infections</w:t>
      </w:r>
    </w:p>
    <w:p w:rsidR="00A91011" w:rsidRPr="00127AC0" w:rsidRDefault="00A91011" w:rsidP="001D3725">
      <w:pPr>
        <w:ind w:left="360"/>
        <w:rPr>
          <w:rFonts w:cs="Arial"/>
        </w:rPr>
      </w:pPr>
      <w:r w:rsidRPr="00127AC0">
        <w:rPr>
          <w:rFonts w:cs="Arial"/>
        </w:rPr>
        <w:t xml:space="preserve">Quality improvement study aiming to reduce MRSA surgical site infections among VA patients. </w:t>
      </w:r>
      <w:proofErr w:type="gramStart"/>
      <w:r w:rsidRPr="00127AC0">
        <w:rPr>
          <w:rFonts w:cs="Arial"/>
        </w:rPr>
        <w:t>The  CREATE</w:t>
      </w:r>
      <w:proofErr w:type="gramEnd"/>
      <w:r w:rsidRPr="00127AC0">
        <w:rPr>
          <w:rFonts w:cs="Arial"/>
        </w:rPr>
        <w:t xml:space="preserve"> project was HSR and D funded for evaluating procedures and practices to reduce MRSA transmission through the VA and within surgery. This study has been extended as data has shown marked reductions in infections and data is needed for dissemination. Effort now totals 0.1 FTE for all projects with no overlap with proposed project.</w:t>
      </w:r>
    </w:p>
    <w:p w:rsidR="00A91011" w:rsidRPr="00127AC0" w:rsidRDefault="00A91011" w:rsidP="001D3725">
      <w:pPr>
        <w:ind w:left="360"/>
        <w:rPr>
          <w:rFonts w:cs="Arial"/>
        </w:rPr>
      </w:pPr>
      <w:r w:rsidRPr="00127AC0">
        <w:rPr>
          <w:rFonts w:cs="Arial"/>
        </w:rPr>
        <w:t xml:space="preserve">Role: Site </w:t>
      </w:r>
      <w:r w:rsidR="00B84E1C" w:rsidRPr="00127AC0">
        <w:rPr>
          <w:rFonts w:cs="Arial"/>
          <w:bCs/>
        </w:rPr>
        <w:t>Principal Investigator</w:t>
      </w:r>
      <w:r w:rsidRPr="00127AC0">
        <w:rPr>
          <w:rFonts w:cs="Arial"/>
        </w:rPr>
        <w:t>/Co-Investigator</w:t>
      </w:r>
    </w:p>
    <w:p w:rsidR="00FC5EB0" w:rsidRPr="00127AC0" w:rsidRDefault="00FC5EB0" w:rsidP="001D3725">
      <w:pPr>
        <w:ind w:left="360"/>
        <w:rPr>
          <w:rFonts w:cs="Arial"/>
          <w:sz w:val="14"/>
          <w:szCs w:val="14"/>
        </w:rPr>
      </w:pPr>
    </w:p>
    <w:p w:rsidR="00A91011" w:rsidRPr="00127AC0" w:rsidRDefault="00A91011" w:rsidP="001D3725">
      <w:pPr>
        <w:ind w:left="360"/>
        <w:rPr>
          <w:rFonts w:cs="Arial"/>
        </w:rPr>
      </w:pPr>
      <w:r w:rsidRPr="00127AC0">
        <w:rPr>
          <w:rFonts w:cs="Arial"/>
          <w:b/>
        </w:rPr>
        <w:t>VA/CDC Infection Control and Prevention Practice-Based Research Network</w:t>
      </w:r>
      <w:r w:rsidR="00740006" w:rsidRPr="00127AC0">
        <w:rPr>
          <w:rFonts w:cs="Arial"/>
        </w:rPr>
        <w:t xml:space="preserve"> (</w:t>
      </w:r>
      <w:proofErr w:type="spellStart"/>
      <w:r w:rsidR="00740006" w:rsidRPr="00127AC0">
        <w:rPr>
          <w:rFonts w:cs="Arial"/>
        </w:rPr>
        <w:t>Schweizer</w:t>
      </w:r>
      <w:proofErr w:type="spellEnd"/>
      <w:r w:rsidRPr="00127AC0">
        <w:rPr>
          <w:rFonts w:cs="Arial"/>
        </w:rPr>
        <w:t>)</w:t>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00FC5EB0" w:rsidRPr="00127AC0">
        <w:rPr>
          <w:rFonts w:cs="Arial"/>
        </w:rPr>
        <w:tab/>
      </w:r>
      <w:r w:rsidRPr="00127AC0">
        <w:rPr>
          <w:rFonts w:cs="Arial"/>
        </w:rPr>
        <w:t>4/2018-2019</w:t>
      </w:r>
    </w:p>
    <w:p w:rsidR="00A91011" w:rsidRPr="00127AC0" w:rsidRDefault="00A91011" w:rsidP="001D3725">
      <w:pPr>
        <w:ind w:left="360"/>
        <w:rPr>
          <w:rFonts w:cs="Arial"/>
        </w:rPr>
      </w:pPr>
      <w:r w:rsidRPr="00127AC0">
        <w:rPr>
          <w:rFonts w:cs="Arial"/>
        </w:rPr>
        <w:t>CDC funded</w:t>
      </w:r>
      <w:r w:rsidRPr="00127AC0">
        <w:rPr>
          <w:rFonts w:cs="Arial"/>
        </w:rPr>
        <w:tab/>
      </w:r>
      <w:r w:rsidRPr="00127AC0">
        <w:rPr>
          <w:rFonts w:cs="Arial"/>
        </w:rPr>
        <w:tab/>
      </w:r>
      <w:r w:rsidRPr="00127AC0">
        <w:rPr>
          <w:rFonts w:cs="Arial"/>
        </w:rPr>
        <w:tab/>
      </w:r>
      <w:r w:rsidRPr="00127AC0">
        <w:rPr>
          <w:rFonts w:cs="Arial"/>
        </w:rPr>
        <w:tab/>
        <w:t>$28,500 RA</w:t>
      </w:r>
    </w:p>
    <w:p w:rsidR="00A91011" w:rsidRPr="00127AC0" w:rsidRDefault="00A91011" w:rsidP="001D3725">
      <w:pPr>
        <w:ind w:left="360"/>
        <w:rPr>
          <w:rFonts w:cs="Arial"/>
        </w:rPr>
      </w:pPr>
      <w:r w:rsidRPr="00127AC0">
        <w:rPr>
          <w:rFonts w:cs="Arial"/>
        </w:rPr>
        <w:t>Implementation bundle to prevent surgical site infections. This is extension of above CREATE study for implementation at other VA hospitals</w:t>
      </w:r>
    </w:p>
    <w:p w:rsidR="00A91011" w:rsidRPr="00127AC0" w:rsidRDefault="00A91011" w:rsidP="001D3725">
      <w:pPr>
        <w:ind w:left="360"/>
        <w:rPr>
          <w:rFonts w:cs="Arial"/>
        </w:rPr>
      </w:pPr>
      <w:r w:rsidRPr="00127AC0">
        <w:rPr>
          <w:rFonts w:cs="Arial"/>
        </w:rPr>
        <w:lastRenderedPageBreak/>
        <w:t>Role: Co-investigator</w:t>
      </w:r>
    </w:p>
    <w:p w:rsidR="00A91011" w:rsidRPr="00127AC0" w:rsidRDefault="00A91011" w:rsidP="001D3725">
      <w:pPr>
        <w:ind w:left="360"/>
        <w:rPr>
          <w:rFonts w:cs="Arial"/>
          <w:sz w:val="14"/>
          <w:szCs w:val="14"/>
        </w:rPr>
      </w:pPr>
    </w:p>
    <w:p w:rsidR="00A91011" w:rsidRPr="00127AC0" w:rsidRDefault="00A91011" w:rsidP="001D3725">
      <w:pPr>
        <w:ind w:left="360"/>
        <w:rPr>
          <w:rFonts w:cs="Arial"/>
          <w:color w:val="000000"/>
        </w:rPr>
      </w:pPr>
      <w:r w:rsidRPr="00127AC0">
        <w:rPr>
          <w:rFonts w:cs="Arial"/>
          <w:b/>
          <w:color w:val="000000"/>
        </w:rPr>
        <w:t>1R01HS022706-01A1</w:t>
      </w:r>
      <w:r w:rsidR="00F26AB3" w:rsidRPr="00127AC0">
        <w:rPr>
          <w:rFonts w:cs="Arial"/>
          <w:b/>
          <w:color w:val="000000"/>
        </w:rPr>
        <w:t xml:space="preserve"> </w:t>
      </w:r>
      <w:r w:rsidRPr="00127AC0">
        <w:rPr>
          <w:rFonts w:cs="Arial"/>
          <w:color w:val="000000"/>
        </w:rPr>
        <w:t>(McGregor)</w:t>
      </w:r>
      <w:r w:rsidRPr="00127AC0">
        <w:rPr>
          <w:rFonts w:cs="Arial"/>
          <w:color w:val="000000"/>
        </w:rPr>
        <w:tab/>
      </w:r>
      <w:r w:rsidR="005C41F4">
        <w:rPr>
          <w:rFonts w:cs="Arial"/>
          <w:color w:val="000000"/>
        </w:rPr>
        <w:tab/>
      </w:r>
      <w:r w:rsidRPr="00127AC0">
        <w:rPr>
          <w:rFonts w:cs="Arial"/>
          <w:color w:val="000000"/>
        </w:rPr>
        <w:t xml:space="preserve">9/30/14-9/29/19 </w:t>
      </w:r>
      <w:r w:rsidRPr="00127AC0">
        <w:rPr>
          <w:rFonts w:cs="Arial"/>
          <w:color w:val="000000"/>
        </w:rPr>
        <w:tab/>
      </w:r>
      <w:r w:rsidRPr="00127AC0">
        <w:rPr>
          <w:rFonts w:cs="Arial"/>
          <w:color w:val="000000"/>
        </w:rPr>
        <w:tab/>
      </w:r>
      <w:r w:rsidR="00740006" w:rsidRPr="00127AC0">
        <w:rPr>
          <w:rFonts w:cs="Arial"/>
          <w:color w:val="000000"/>
        </w:rPr>
        <w:t xml:space="preserve">                           </w:t>
      </w:r>
      <w:r w:rsidR="005C41F4">
        <w:rPr>
          <w:rFonts w:cs="Arial"/>
          <w:color w:val="000000"/>
        </w:rPr>
        <w:t xml:space="preserve"> </w:t>
      </w:r>
      <w:r w:rsidR="00740006" w:rsidRPr="00127AC0">
        <w:rPr>
          <w:rFonts w:cs="Arial"/>
          <w:color w:val="000000"/>
        </w:rPr>
        <w:t xml:space="preserve">       </w:t>
      </w:r>
      <w:r w:rsidRPr="00127AC0">
        <w:rPr>
          <w:rFonts w:cs="Arial"/>
          <w:color w:val="000000"/>
        </w:rPr>
        <w:t>0.1 calendar months</w:t>
      </w:r>
    </w:p>
    <w:p w:rsidR="00A91011" w:rsidRPr="00127AC0" w:rsidRDefault="00740006" w:rsidP="001D3725">
      <w:pPr>
        <w:ind w:left="360"/>
        <w:rPr>
          <w:rFonts w:cs="Arial"/>
          <w:color w:val="000000"/>
        </w:rPr>
      </w:pPr>
      <w:r w:rsidRPr="00127AC0">
        <w:rPr>
          <w:rFonts w:cs="Arial"/>
          <w:color w:val="000000"/>
        </w:rPr>
        <w:t xml:space="preserve">AHRQ </w:t>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00A91011" w:rsidRPr="00127AC0">
        <w:rPr>
          <w:rFonts w:cs="Arial"/>
          <w:color w:val="000000"/>
        </w:rPr>
        <w:t>$15,000 total support</w:t>
      </w:r>
    </w:p>
    <w:p w:rsidR="00A91011" w:rsidRPr="00127AC0" w:rsidRDefault="00A91011" w:rsidP="001D3725">
      <w:pPr>
        <w:ind w:left="360"/>
        <w:rPr>
          <w:rFonts w:cs="Arial"/>
          <w:i/>
          <w:color w:val="000000"/>
        </w:rPr>
      </w:pPr>
      <w:r w:rsidRPr="00127AC0">
        <w:rPr>
          <w:rFonts w:cs="Arial"/>
          <w:i/>
          <w:color w:val="000000"/>
        </w:rPr>
        <w:t>Improving empiric therapy in ambulatory care.</w:t>
      </w:r>
    </w:p>
    <w:p w:rsidR="00A91011" w:rsidRPr="00127AC0" w:rsidRDefault="00A91011" w:rsidP="001D3725">
      <w:pPr>
        <w:ind w:left="360"/>
        <w:rPr>
          <w:rFonts w:cs="Arial"/>
        </w:rPr>
      </w:pPr>
      <w:r w:rsidRPr="00127AC0">
        <w:rPr>
          <w:rFonts w:cs="Arial"/>
          <w:color w:val="000000"/>
        </w:rPr>
        <w:t xml:space="preserve">This project is evaluating the antibiotic resistance profile of </w:t>
      </w:r>
      <w:r w:rsidR="00CB132F" w:rsidRPr="00127AC0">
        <w:rPr>
          <w:rFonts w:cs="Arial"/>
          <w:color w:val="000000"/>
        </w:rPr>
        <w:t>patients’</w:t>
      </w:r>
      <w:r w:rsidRPr="00127AC0">
        <w:rPr>
          <w:rFonts w:cs="Arial"/>
          <w:color w:val="000000"/>
        </w:rPr>
        <w:t xml:space="preserve"> cultures to determine and algorithm for selection of empiric antibiotic therapy. As a consultant on the project, my expertise is to review the data and determine if the proposed algorithms are valid and usable in the clinical setting. </w:t>
      </w:r>
      <w:bookmarkStart w:id="5" w:name="_Hlk514237551"/>
      <w:r w:rsidRPr="00127AC0">
        <w:rPr>
          <w:rFonts w:cs="Arial"/>
          <w:color w:val="000000"/>
        </w:rPr>
        <w:t>No budgetary, effort commitments or scientific overlap</w:t>
      </w:r>
      <w:bookmarkEnd w:id="5"/>
      <w:r w:rsidRPr="00127AC0">
        <w:rPr>
          <w:rFonts w:cs="Arial"/>
          <w:color w:val="000000"/>
        </w:rPr>
        <w:t>.</w:t>
      </w:r>
    </w:p>
    <w:p w:rsidR="00A91011" w:rsidRPr="00127AC0" w:rsidRDefault="00A91011" w:rsidP="001D3725">
      <w:pPr>
        <w:ind w:left="360"/>
        <w:rPr>
          <w:rFonts w:cs="Arial"/>
          <w:color w:val="000000"/>
        </w:rPr>
      </w:pPr>
      <w:r w:rsidRPr="00127AC0">
        <w:rPr>
          <w:rFonts w:cs="Arial"/>
          <w:color w:val="000000"/>
        </w:rPr>
        <w:t>Role: Consultant</w:t>
      </w:r>
    </w:p>
    <w:p w:rsidR="00C1778A" w:rsidRPr="00127AC0" w:rsidRDefault="00C1778A" w:rsidP="001D3725">
      <w:pPr>
        <w:ind w:left="360"/>
        <w:rPr>
          <w:rFonts w:cs="Arial"/>
          <w:sz w:val="14"/>
          <w:szCs w:val="14"/>
        </w:rPr>
      </w:pPr>
    </w:p>
    <w:p w:rsidR="00C1778A" w:rsidRPr="00127AC0" w:rsidRDefault="00C1778A" w:rsidP="001D3725">
      <w:pPr>
        <w:ind w:left="360"/>
        <w:rPr>
          <w:rFonts w:cs="Arial"/>
          <w:bCs/>
          <w:color w:val="000000"/>
          <w:highlight w:val="yellow"/>
        </w:rPr>
      </w:pPr>
      <w:bookmarkStart w:id="6" w:name="_Hlk536436385"/>
      <w:r w:rsidRPr="00127AC0">
        <w:rPr>
          <w:rFonts w:cs="Arial"/>
          <w:b/>
          <w:bCs/>
          <w:color w:val="000000"/>
        </w:rPr>
        <w:t>CLOVER Study</w:t>
      </w:r>
      <w:r w:rsidR="00D40BDC" w:rsidRPr="00127AC0">
        <w:rPr>
          <w:rFonts w:cs="Arial"/>
          <w:bCs/>
          <w:color w:val="000000"/>
        </w:rPr>
        <w:tab/>
      </w:r>
      <w:r w:rsidR="00D40BDC" w:rsidRPr="00127AC0">
        <w:rPr>
          <w:rFonts w:cs="Arial"/>
          <w:bCs/>
          <w:color w:val="000000"/>
        </w:rPr>
        <w:tab/>
      </w:r>
      <w:r w:rsidR="00D40BDC" w:rsidRPr="00127AC0">
        <w:rPr>
          <w:rFonts w:cs="Arial"/>
          <w:bCs/>
          <w:color w:val="000000"/>
        </w:rPr>
        <w:tab/>
      </w:r>
      <w:r w:rsidR="00D40BDC" w:rsidRPr="00127AC0">
        <w:rPr>
          <w:rFonts w:cs="Arial"/>
          <w:bCs/>
          <w:color w:val="000000"/>
        </w:rPr>
        <w:tab/>
      </w:r>
      <w:r w:rsidR="00D40BDC" w:rsidRPr="00127AC0">
        <w:rPr>
          <w:rFonts w:cs="Arial"/>
          <w:bCs/>
          <w:color w:val="000000"/>
        </w:rPr>
        <w:tab/>
      </w:r>
      <w:r w:rsidR="00781B02" w:rsidRPr="00127AC0">
        <w:rPr>
          <w:rFonts w:cs="Arial"/>
          <w:bCs/>
          <w:color w:val="000000"/>
        </w:rPr>
        <w:t xml:space="preserve">3/29/2017-9/28/2020     </w:t>
      </w:r>
      <w:r w:rsidR="00CA7194" w:rsidRPr="00127AC0">
        <w:rPr>
          <w:rFonts w:cs="Arial"/>
          <w:bCs/>
          <w:color w:val="000000"/>
        </w:rPr>
        <w:t xml:space="preserve">             </w:t>
      </w:r>
      <w:r w:rsidR="001F1B45" w:rsidRPr="00127AC0">
        <w:rPr>
          <w:rFonts w:cs="Arial"/>
          <w:bCs/>
          <w:color w:val="000000"/>
        </w:rPr>
        <w:t xml:space="preserve">   </w:t>
      </w:r>
      <w:r w:rsidR="005C41F4">
        <w:rPr>
          <w:rFonts w:cs="Arial"/>
          <w:bCs/>
          <w:color w:val="000000"/>
        </w:rPr>
        <w:t xml:space="preserve">         </w:t>
      </w:r>
      <w:r w:rsidR="001F1B45" w:rsidRPr="00127AC0">
        <w:rPr>
          <w:rFonts w:cs="Arial"/>
          <w:bCs/>
          <w:color w:val="000000"/>
        </w:rPr>
        <w:t xml:space="preserve">         1.2 calendar months</w:t>
      </w:r>
    </w:p>
    <w:p w:rsidR="00C1778A" w:rsidRPr="00127AC0" w:rsidRDefault="00C1778A" w:rsidP="001D3725">
      <w:pPr>
        <w:ind w:left="360"/>
        <w:rPr>
          <w:rFonts w:cs="Arial"/>
          <w:bCs/>
          <w:color w:val="000000"/>
        </w:rPr>
      </w:pPr>
      <w:r w:rsidRPr="00127AC0">
        <w:rPr>
          <w:rFonts w:cs="Arial"/>
          <w:bCs/>
          <w:color w:val="000000"/>
        </w:rPr>
        <w:t>Pfizer</w:t>
      </w:r>
      <w:r w:rsidR="00D40BDC" w:rsidRPr="00127AC0">
        <w:rPr>
          <w:rFonts w:cs="Arial"/>
          <w:bCs/>
          <w:color w:val="000000"/>
        </w:rPr>
        <w:tab/>
      </w:r>
      <w:r w:rsidR="00D40BDC" w:rsidRPr="00127AC0">
        <w:rPr>
          <w:rFonts w:cs="Arial"/>
          <w:bCs/>
          <w:color w:val="000000"/>
        </w:rPr>
        <w:tab/>
      </w:r>
      <w:r w:rsidR="00D40BDC" w:rsidRPr="00127AC0">
        <w:rPr>
          <w:rFonts w:cs="Arial"/>
          <w:bCs/>
          <w:color w:val="000000"/>
        </w:rPr>
        <w:tab/>
      </w:r>
      <w:r w:rsidR="00D40BDC" w:rsidRPr="00127AC0">
        <w:rPr>
          <w:rFonts w:cs="Arial"/>
          <w:bCs/>
          <w:color w:val="000000"/>
        </w:rPr>
        <w:tab/>
      </w:r>
      <w:r w:rsidR="00D40BDC" w:rsidRPr="00127AC0">
        <w:rPr>
          <w:rFonts w:cs="Arial"/>
          <w:bCs/>
          <w:color w:val="000000"/>
        </w:rPr>
        <w:tab/>
      </w:r>
      <w:r w:rsidRPr="00127AC0">
        <w:rPr>
          <w:rFonts w:cs="Arial"/>
          <w:bCs/>
          <w:color w:val="000000"/>
        </w:rPr>
        <w:tab/>
        <w:t xml:space="preserve">$350,000 </w:t>
      </w:r>
    </w:p>
    <w:p w:rsidR="00C1778A" w:rsidRPr="00127AC0" w:rsidRDefault="00C1778A" w:rsidP="001D3725">
      <w:pPr>
        <w:ind w:left="360"/>
        <w:rPr>
          <w:rFonts w:cs="Arial"/>
          <w:bCs/>
          <w:i/>
          <w:color w:val="000000"/>
        </w:rPr>
      </w:pPr>
      <w:r w:rsidRPr="00127AC0">
        <w:rPr>
          <w:rFonts w:cs="Arial"/>
          <w:bCs/>
          <w:i/>
          <w:color w:val="000000"/>
        </w:rPr>
        <w:t>A Phase 3, Placebo-Controlled, Randomized, Observer-Blinded Study to Evaluate the Efficacy, Safety, and Tolerability of a Clostridium Difficile Vaccine in Adults 50 Years of Age and Older</w:t>
      </w:r>
    </w:p>
    <w:p w:rsidR="00C1778A" w:rsidRDefault="00C1778A" w:rsidP="001D3725">
      <w:pPr>
        <w:ind w:left="360"/>
        <w:rPr>
          <w:rFonts w:cs="Arial"/>
          <w:color w:val="000000"/>
        </w:rPr>
      </w:pPr>
      <w:r w:rsidRPr="00127AC0">
        <w:rPr>
          <w:rFonts w:cs="Arial"/>
          <w:bCs/>
          <w:color w:val="000000"/>
        </w:rPr>
        <w:t xml:space="preserve">Phase 3 commercial study evaluating in blinded fashion vaccine versus placebo to determine vaccine efficacy against C. difficile. </w:t>
      </w:r>
      <w:r w:rsidRPr="00127AC0">
        <w:rPr>
          <w:rFonts w:cs="Arial"/>
          <w:color w:val="000000"/>
        </w:rPr>
        <w:t>No budgetary, effort commitments or scientific overlap.</w:t>
      </w:r>
    </w:p>
    <w:p w:rsidR="00021B91" w:rsidRPr="00127AC0" w:rsidRDefault="00021B91" w:rsidP="001D3725">
      <w:pPr>
        <w:ind w:left="360"/>
        <w:rPr>
          <w:rFonts w:cs="Arial"/>
          <w:color w:val="000000"/>
        </w:rPr>
      </w:pPr>
      <w:r>
        <w:rPr>
          <w:rFonts w:cs="Arial"/>
          <w:color w:val="000000"/>
        </w:rPr>
        <w:t>Role: Site Principal Investigator</w:t>
      </w:r>
    </w:p>
    <w:p w:rsidR="00C1778A" w:rsidRPr="00127AC0" w:rsidRDefault="00C1778A" w:rsidP="001D3725">
      <w:pPr>
        <w:ind w:left="360"/>
        <w:rPr>
          <w:rFonts w:cs="Arial"/>
          <w:sz w:val="14"/>
          <w:szCs w:val="14"/>
        </w:rPr>
      </w:pPr>
    </w:p>
    <w:p w:rsidR="00C1778A" w:rsidRPr="00127AC0" w:rsidRDefault="00C1778A" w:rsidP="001D3725">
      <w:pPr>
        <w:ind w:left="360"/>
        <w:rPr>
          <w:rFonts w:cs="Arial"/>
          <w:bCs/>
          <w:highlight w:val="yellow"/>
        </w:rPr>
      </w:pPr>
      <w:r w:rsidRPr="00127AC0">
        <w:rPr>
          <w:rFonts w:cs="Arial"/>
          <w:b/>
          <w:bCs/>
        </w:rPr>
        <w:t>CSP-2001 Collaborative Studies Grant</w:t>
      </w:r>
      <w:r w:rsidRPr="00127AC0">
        <w:rPr>
          <w:rFonts w:cs="Arial"/>
          <w:bCs/>
        </w:rPr>
        <w:tab/>
      </w:r>
      <w:r w:rsidRPr="00127AC0">
        <w:rPr>
          <w:rFonts w:cs="Arial"/>
          <w:bCs/>
        </w:rPr>
        <w:tab/>
      </w:r>
      <w:r w:rsidR="006739B6" w:rsidRPr="00127AC0">
        <w:rPr>
          <w:rFonts w:cs="Arial"/>
          <w:bCs/>
        </w:rPr>
        <w:t xml:space="preserve">11/21/2017-7/30/2020            </w:t>
      </w:r>
      <w:r w:rsidR="006B2438" w:rsidRPr="00127AC0">
        <w:rPr>
          <w:rFonts w:cs="Arial"/>
          <w:bCs/>
        </w:rPr>
        <w:t xml:space="preserve">                  </w:t>
      </w:r>
      <w:r w:rsidR="005C41F4">
        <w:rPr>
          <w:rFonts w:cs="Arial"/>
          <w:bCs/>
        </w:rPr>
        <w:t xml:space="preserve">      </w:t>
      </w:r>
      <w:r w:rsidRPr="00127AC0">
        <w:rPr>
          <w:rFonts w:cs="Arial"/>
          <w:bCs/>
        </w:rPr>
        <w:t xml:space="preserve"> </w:t>
      </w:r>
      <w:r w:rsidR="001F1B45" w:rsidRPr="00127AC0">
        <w:rPr>
          <w:rFonts w:cs="Arial"/>
          <w:bCs/>
        </w:rPr>
        <w:t>3.0 calendar months</w:t>
      </w:r>
    </w:p>
    <w:p w:rsidR="00C1778A" w:rsidRPr="00127AC0" w:rsidRDefault="00C1778A" w:rsidP="001D3725">
      <w:pPr>
        <w:ind w:left="360"/>
        <w:rPr>
          <w:rFonts w:cs="Arial"/>
          <w:bCs/>
          <w:i/>
        </w:rPr>
      </w:pPr>
      <w:r w:rsidRPr="00127AC0">
        <w:rPr>
          <w:rFonts w:cs="Arial"/>
          <w:bCs/>
          <w:i/>
        </w:rPr>
        <w:t>VA INTREPID: Investigation of Rifampin to Reduce Pedal Amputations for Osteomyelitis in Diabetics</w:t>
      </w:r>
    </w:p>
    <w:p w:rsidR="00C1778A" w:rsidRPr="00127AC0" w:rsidRDefault="00C1778A" w:rsidP="001D3725">
      <w:pPr>
        <w:ind w:left="360"/>
        <w:rPr>
          <w:rFonts w:cs="Arial"/>
          <w:color w:val="000000"/>
        </w:rPr>
      </w:pPr>
      <w:r w:rsidRPr="00127AC0">
        <w:rPr>
          <w:rFonts w:cs="Arial"/>
          <w:bCs/>
        </w:rPr>
        <w:t xml:space="preserve">Prospective study to evaluate the addition of rifampin to standard therapy for treatment of diabetic foot infections. </w:t>
      </w:r>
      <w:r w:rsidRPr="00127AC0">
        <w:rPr>
          <w:rFonts w:cs="Arial"/>
          <w:color w:val="000000"/>
        </w:rPr>
        <w:t>No budgetary, effort commitments or scientific overlap.</w:t>
      </w:r>
    </w:p>
    <w:p w:rsidR="00C1778A" w:rsidRPr="00127AC0" w:rsidRDefault="00C1778A" w:rsidP="001D3725">
      <w:pPr>
        <w:ind w:left="360"/>
        <w:rPr>
          <w:rFonts w:cs="Arial"/>
          <w:color w:val="000000"/>
        </w:rPr>
      </w:pPr>
      <w:r w:rsidRPr="00127AC0">
        <w:rPr>
          <w:rFonts w:cs="Arial"/>
          <w:color w:val="000000"/>
        </w:rPr>
        <w:t xml:space="preserve">Role: </w:t>
      </w:r>
      <w:r w:rsidR="00B84E1C" w:rsidRPr="00127AC0">
        <w:rPr>
          <w:rFonts w:cs="Arial"/>
          <w:bCs/>
        </w:rPr>
        <w:t>Local Principal Investigator</w:t>
      </w:r>
    </w:p>
    <w:bookmarkEnd w:id="6"/>
    <w:p w:rsidR="00A91011" w:rsidRPr="00127AC0" w:rsidRDefault="00A91011"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701475" w:rsidRPr="00127AC0" w:rsidRDefault="00701475" w:rsidP="00701475">
      <w:pPr>
        <w:autoSpaceDE w:val="0"/>
        <w:autoSpaceDN w:val="0"/>
        <w:adjustRightInd w:val="0"/>
        <w:ind w:left="360"/>
        <w:rPr>
          <w:rFonts w:cs="Arial"/>
          <w:sz w:val="6"/>
          <w:szCs w:val="6"/>
        </w:rPr>
      </w:pPr>
    </w:p>
    <w:p w:rsidR="006957E6" w:rsidRPr="00127AC0" w:rsidRDefault="006957E6" w:rsidP="00701475">
      <w:pPr>
        <w:autoSpaceDE w:val="0"/>
        <w:autoSpaceDN w:val="0"/>
        <w:adjustRightInd w:val="0"/>
        <w:ind w:left="360"/>
        <w:rPr>
          <w:rFonts w:cs="Arial"/>
        </w:rPr>
      </w:pPr>
      <w:r w:rsidRPr="00127AC0">
        <w:rPr>
          <w:rFonts w:cs="Arial"/>
        </w:rPr>
        <w:t>N/A</w:t>
      </w:r>
    </w:p>
    <w:p w:rsidR="006957E6" w:rsidRPr="00127AC0" w:rsidRDefault="006957E6"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701475" w:rsidRPr="00127AC0" w:rsidRDefault="00701475" w:rsidP="00A91011">
      <w:pPr>
        <w:rPr>
          <w:rFonts w:cs="Arial"/>
          <w:sz w:val="6"/>
          <w:szCs w:val="6"/>
        </w:rPr>
      </w:pPr>
    </w:p>
    <w:p w:rsidR="006957E6" w:rsidRPr="00127AC0" w:rsidRDefault="006957E6" w:rsidP="006957E6">
      <w:pPr>
        <w:ind w:firstLine="360"/>
        <w:rPr>
          <w:rFonts w:cs="Arial"/>
        </w:rPr>
      </w:pPr>
      <w:r w:rsidRPr="00127AC0">
        <w:rPr>
          <w:rFonts w:cs="Arial"/>
        </w:rPr>
        <w:t>N/A</w:t>
      </w:r>
    </w:p>
    <w:p w:rsidR="00250962" w:rsidRPr="00127AC0" w:rsidRDefault="00250962" w:rsidP="006E6F61">
      <w:pPr>
        <w:pStyle w:val="Heading2"/>
        <w:rPr>
          <w:rFonts w:asciiTheme="minorHAnsi" w:hAnsiTheme="minorHAnsi"/>
          <w:b/>
          <w:sz w:val="22"/>
          <w:szCs w:val="22"/>
        </w:rPr>
      </w:pPr>
    </w:p>
    <w:p w:rsidR="00CA31F3" w:rsidRPr="00127AC0" w:rsidRDefault="00CA31F3" w:rsidP="006E6F61">
      <w:pPr>
        <w:pStyle w:val="Heading2"/>
        <w:rPr>
          <w:rFonts w:asciiTheme="minorHAnsi" w:hAnsiTheme="minorHAnsi"/>
          <w:b/>
          <w:sz w:val="28"/>
        </w:rPr>
      </w:pPr>
      <w:r w:rsidRPr="00127AC0">
        <w:rPr>
          <w:rFonts w:asciiTheme="minorHAnsi" w:hAnsiTheme="minorHAnsi"/>
          <w:b/>
          <w:sz w:val="28"/>
        </w:rPr>
        <w:t>Ganzini, Linda</w:t>
      </w:r>
    </w:p>
    <w:p w:rsidR="00E77FCB" w:rsidRPr="00127AC0" w:rsidRDefault="00E77FCB" w:rsidP="00E77FC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840990" w:rsidRPr="00127AC0" w:rsidRDefault="00840990" w:rsidP="00840990">
      <w:pPr>
        <w:rPr>
          <w:sz w:val="10"/>
          <w:szCs w:val="10"/>
        </w:rPr>
      </w:pPr>
    </w:p>
    <w:p w:rsidR="00840990" w:rsidRPr="00127AC0" w:rsidRDefault="00840990" w:rsidP="001D3725">
      <w:pPr>
        <w:tabs>
          <w:tab w:val="left" w:pos="4320"/>
          <w:tab w:val="left" w:pos="5040"/>
          <w:tab w:val="left" w:pos="7200"/>
        </w:tabs>
        <w:spacing w:line="240" w:lineRule="atLeast"/>
        <w:ind w:left="360"/>
        <w:rPr>
          <w:rFonts w:cs="Arial"/>
        </w:rPr>
      </w:pPr>
      <w:r w:rsidRPr="00127AC0">
        <w:rPr>
          <w:rFonts w:cs="Arial"/>
          <w:b/>
        </w:rPr>
        <w:t>CIN 13-404</w:t>
      </w:r>
      <w:r w:rsidRPr="00127AC0">
        <w:rPr>
          <w:rFonts w:cs="Arial"/>
        </w:rPr>
        <w:t xml:space="preserve"> (Dobscha) </w:t>
      </w:r>
      <w:r w:rsidRPr="00127AC0">
        <w:rPr>
          <w:rFonts w:cs="Arial"/>
        </w:rPr>
        <w:tab/>
        <w:t>10/13 – 09/18</w:t>
      </w:r>
      <w:r w:rsidRPr="00127AC0">
        <w:rPr>
          <w:rFonts w:cs="Arial"/>
        </w:rPr>
        <w:tab/>
      </w:r>
      <w:r w:rsidR="00276682" w:rsidRPr="00127AC0">
        <w:rPr>
          <w:rFonts w:cs="Arial"/>
        </w:rPr>
        <w:tab/>
      </w:r>
      <w:r w:rsidR="00276682" w:rsidRPr="00127AC0">
        <w:rPr>
          <w:rFonts w:cs="Arial"/>
        </w:rPr>
        <w:tab/>
      </w:r>
      <w:r w:rsidR="005C41F4">
        <w:rPr>
          <w:rFonts w:cs="Arial"/>
        </w:rPr>
        <w:t xml:space="preserve"> </w:t>
      </w:r>
      <w:r w:rsidR="00740006" w:rsidRPr="00127AC0">
        <w:rPr>
          <w:rFonts w:cs="Arial"/>
        </w:rPr>
        <w:t xml:space="preserve">     </w:t>
      </w:r>
      <w:r w:rsidRPr="00127AC0">
        <w:rPr>
          <w:rFonts w:cs="Arial"/>
        </w:rPr>
        <w:t>6.0 calendar</w:t>
      </w:r>
      <w:r w:rsidR="00F20AFE" w:rsidRPr="00127AC0">
        <w:rPr>
          <w:rFonts w:cs="Arial"/>
        </w:rPr>
        <w:t xml:space="preserve"> months</w:t>
      </w:r>
    </w:p>
    <w:p w:rsidR="00840990" w:rsidRPr="00127AC0" w:rsidRDefault="00740006" w:rsidP="00740006">
      <w:pPr>
        <w:tabs>
          <w:tab w:val="left" w:pos="4320"/>
          <w:tab w:val="left" w:pos="4950"/>
          <w:tab w:val="left" w:pos="7200"/>
          <w:tab w:val="left" w:pos="7740"/>
        </w:tabs>
        <w:spacing w:line="240" w:lineRule="atLeast"/>
        <w:ind w:left="360"/>
        <w:rPr>
          <w:rFonts w:cs="Arial"/>
        </w:rPr>
      </w:pPr>
      <w:r w:rsidRPr="00127AC0">
        <w:rPr>
          <w:rFonts w:cs="Arial"/>
        </w:rPr>
        <w:t>VA HSR&amp;D</w:t>
      </w:r>
      <w:r w:rsidRPr="00127AC0">
        <w:rPr>
          <w:rFonts w:cs="Arial"/>
        </w:rPr>
        <w:tab/>
      </w:r>
      <w:r w:rsidR="00840990" w:rsidRPr="00127AC0">
        <w:rPr>
          <w:rFonts w:cs="Arial"/>
        </w:rPr>
        <w:t>$2,800,000</w:t>
      </w:r>
    </w:p>
    <w:p w:rsidR="00840990" w:rsidRPr="00127AC0" w:rsidRDefault="00840990" w:rsidP="001D3725">
      <w:pPr>
        <w:tabs>
          <w:tab w:val="left" w:pos="630"/>
          <w:tab w:val="left" w:pos="7200"/>
        </w:tabs>
        <w:spacing w:line="240" w:lineRule="atLeast"/>
        <w:ind w:left="360"/>
        <w:rPr>
          <w:rFonts w:cs="Arial"/>
          <w:i/>
        </w:rPr>
      </w:pPr>
      <w:r w:rsidRPr="00127AC0">
        <w:rPr>
          <w:rFonts w:cs="Arial"/>
          <w:i/>
        </w:rPr>
        <w:t>HSRD Center to Improve Veteran Involvement in Care (CIVIC)</w:t>
      </w:r>
    </w:p>
    <w:p w:rsidR="00840990" w:rsidRPr="00127AC0" w:rsidRDefault="00840990" w:rsidP="001D3725">
      <w:pPr>
        <w:tabs>
          <w:tab w:val="left" w:pos="4320"/>
          <w:tab w:val="left" w:pos="7200"/>
        </w:tabs>
        <w:spacing w:line="240" w:lineRule="atLeast"/>
        <w:ind w:left="360"/>
        <w:rPr>
          <w:rFonts w:cs="Arial"/>
        </w:rPr>
      </w:pPr>
      <w:r w:rsidRPr="00127AC0">
        <w:rPr>
          <w:rFonts w:cs="Arial"/>
        </w:rPr>
        <w:t xml:space="preserve">To conduct research that empowers Veterans to improve their health by enhancing active participation of Veterans and their supports in healthcare, with a </w:t>
      </w:r>
      <w:proofErr w:type="gramStart"/>
      <w:r w:rsidRPr="00127AC0">
        <w:rPr>
          <w:rFonts w:cs="Arial"/>
        </w:rPr>
        <w:t>particular focus</w:t>
      </w:r>
      <w:proofErr w:type="gramEnd"/>
      <w:r w:rsidRPr="00127AC0">
        <w:rPr>
          <w:rFonts w:cs="Arial"/>
        </w:rPr>
        <w:t xml:space="preserve"> on patients who have psychological challenges or other vulnerabilities that may impact self-management and recovery.</w:t>
      </w:r>
    </w:p>
    <w:p w:rsidR="00840990" w:rsidRPr="00127AC0" w:rsidRDefault="00840990" w:rsidP="001D3725">
      <w:pPr>
        <w:ind w:left="360"/>
        <w:rPr>
          <w:rFonts w:cs="Arial"/>
        </w:rPr>
      </w:pPr>
      <w:r w:rsidRPr="00127AC0">
        <w:rPr>
          <w:rFonts w:cs="Arial"/>
        </w:rPr>
        <w:t>Role: Associate Director</w:t>
      </w:r>
    </w:p>
    <w:p w:rsidR="00276682" w:rsidRPr="00127AC0" w:rsidRDefault="00276682" w:rsidP="001D3725">
      <w:pPr>
        <w:ind w:left="360"/>
        <w:rPr>
          <w:rFonts w:cs="Arial"/>
          <w:sz w:val="14"/>
          <w:szCs w:val="14"/>
        </w:rPr>
      </w:pPr>
    </w:p>
    <w:p w:rsidR="00276682" w:rsidRPr="00127AC0" w:rsidRDefault="00276682" w:rsidP="001D3725">
      <w:pPr>
        <w:autoSpaceDE w:val="0"/>
        <w:autoSpaceDN w:val="0"/>
        <w:ind w:left="360"/>
        <w:rPr>
          <w:color w:val="000000"/>
        </w:rPr>
      </w:pPr>
      <w:r w:rsidRPr="00127AC0">
        <w:rPr>
          <w:rFonts w:cs="Arial"/>
          <w:b/>
          <w:color w:val="000000"/>
          <w:szCs w:val="24"/>
        </w:rPr>
        <w:t>P30AG008017</w:t>
      </w:r>
      <w:r w:rsidRPr="00127AC0">
        <w:rPr>
          <w:rFonts w:cs="Arial"/>
          <w:color w:val="000000"/>
          <w:szCs w:val="24"/>
        </w:rPr>
        <w:t> (</w:t>
      </w:r>
      <w:proofErr w:type="gramStart"/>
      <w:r w:rsidRPr="00127AC0">
        <w:rPr>
          <w:rFonts w:cs="Arial"/>
          <w:color w:val="000000"/>
          <w:szCs w:val="24"/>
        </w:rPr>
        <w:t>Kaye)   </w:t>
      </w:r>
      <w:proofErr w:type="gramEnd"/>
      <w:r w:rsidRPr="00127AC0">
        <w:rPr>
          <w:rFonts w:cs="Arial"/>
          <w:color w:val="000000"/>
          <w:szCs w:val="24"/>
        </w:rPr>
        <w:t>                                   01/01/89-03/31/20                               </w:t>
      </w:r>
      <w:r w:rsidR="0041507B" w:rsidRPr="00127AC0">
        <w:rPr>
          <w:rFonts w:cs="Arial"/>
          <w:color w:val="000000"/>
          <w:szCs w:val="24"/>
        </w:rPr>
        <w:tab/>
      </w:r>
      <w:r w:rsidR="0041507B" w:rsidRPr="00127AC0">
        <w:rPr>
          <w:rFonts w:cs="Arial"/>
          <w:color w:val="000000"/>
          <w:szCs w:val="24"/>
        </w:rPr>
        <w:tab/>
      </w:r>
      <w:r w:rsidR="005C41F4">
        <w:rPr>
          <w:rFonts w:cs="Arial"/>
          <w:color w:val="000000"/>
          <w:szCs w:val="24"/>
        </w:rPr>
        <w:t xml:space="preserve"> </w:t>
      </w:r>
      <w:r w:rsidR="005D38EC" w:rsidRPr="00127AC0">
        <w:rPr>
          <w:rFonts w:cs="Arial"/>
          <w:color w:val="000000"/>
          <w:szCs w:val="24"/>
        </w:rPr>
        <w:t xml:space="preserve">     0.6 calendar months</w:t>
      </w:r>
    </w:p>
    <w:p w:rsidR="00276682" w:rsidRPr="00127AC0" w:rsidRDefault="00276682" w:rsidP="001D3725">
      <w:pPr>
        <w:autoSpaceDE w:val="0"/>
        <w:autoSpaceDN w:val="0"/>
        <w:ind w:left="360"/>
        <w:rPr>
          <w:color w:val="000000"/>
          <w:szCs w:val="24"/>
        </w:rPr>
      </w:pPr>
      <w:r w:rsidRPr="00127AC0">
        <w:rPr>
          <w:rFonts w:cs="Arial"/>
          <w:color w:val="000000"/>
          <w:szCs w:val="24"/>
        </w:rPr>
        <w:t>NIH/NIA                                                            </w:t>
      </w:r>
      <w:r w:rsidR="00740006" w:rsidRPr="00127AC0">
        <w:rPr>
          <w:rFonts w:cs="Arial"/>
          <w:color w:val="000000"/>
          <w:szCs w:val="24"/>
        </w:rPr>
        <w:tab/>
      </w:r>
      <w:r w:rsidRPr="00127AC0">
        <w:rPr>
          <w:rFonts w:cs="Arial"/>
          <w:color w:val="000000"/>
          <w:szCs w:val="24"/>
        </w:rPr>
        <w:t xml:space="preserve">$1,212,575      </w:t>
      </w:r>
    </w:p>
    <w:p w:rsidR="00276682" w:rsidRPr="00127AC0" w:rsidRDefault="00276682" w:rsidP="001D3725">
      <w:pPr>
        <w:autoSpaceDE w:val="0"/>
        <w:autoSpaceDN w:val="0"/>
        <w:ind w:left="360"/>
        <w:rPr>
          <w:rFonts w:cs="Arial"/>
          <w:i/>
          <w:color w:val="000000"/>
          <w:szCs w:val="24"/>
        </w:rPr>
      </w:pPr>
      <w:r w:rsidRPr="00127AC0">
        <w:rPr>
          <w:rFonts w:cs="Arial"/>
          <w:i/>
          <w:color w:val="000000"/>
          <w:szCs w:val="24"/>
        </w:rPr>
        <w:t>Oregon Alzheimer’s Disease Center  </w:t>
      </w:r>
    </w:p>
    <w:p w:rsidR="00276682" w:rsidRPr="00127AC0" w:rsidRDefault="00276682" w:rsidP="001D3725">
      <w:pPr>
        <w:ind w:left="360"/>
        <w:rPr>
          <w:rFonts w:cs="Arial"/>
          <w:color w:val="000000"/>
          <w:szCs w:val="24"/>
        </w:rPr>
      </w:pPr>
      <w:r w:rsidRPr="00127AC0">
        <w:rPr>
          <w:rFonts w:cs="Arial"/>
          <w:color w:val="000000"/>
          <w:szCs w:val="24"/>
        </w:rPr>
        <w:t>The goal is to facilitate AD research by providing core resources for clinical and basic research, fostering interdisciplinary collaboration, sharing resources and expertise, mentoring new professionals, raising awareness and providing education. Cores: Administrative, Clinical, Data, Biomarkers, Neuropathology, Outreach Recruitment &amp; Education, Neuroimaging.</w:t>
      </w:r>
    </w:p>
    <w:p w:rsidR="00276682" w:rsidRPr="00127AC0" w:rsidRDefault="00276682" w:rsidP="001D3725">
      <w:pPr>
        <w:ind w:left="360"/>
      </w:pPr>
      <w:r w:rsidRPr="00127AC0">
        <w:rPr>
          <w:rFonts w:cs="Arial"/>
          <w:color w:val="000000"/>
          <w:szCs w:val="24"/>
        </w:rPr>
        <w:t>Role: Consultant</w:t>
      </w:r>
    </w:p>
    <w:p w:rsidR="001F1B45" w:rsidRPr="00127AC0" w:rsidRDefault="001F1B45" w:rsidP="006E6F61">
      <w:pPr>
        <w:pStyle w:val="Heading2"/>
        <w:rPr>
          <w:rFonts w:asciiTheme="minorHAnsi" w:hAnsiTheme="minorHAnsi"/>
          <w:b/>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6957E6" w:rsidRPr="00127AC0" w:rsidRDefault="006957E6" w:rsidP="00701475">
      <w:pPr>
        <w:autoSpaceDE w:val="0"/>
        <w:autoSpaceDN w:val="0"/>
        <w:adjustRightInd w:val="0"/>
        <w:ind w:left="360"/>
        <w:rPr>
          <w:rFonts w:cs="Arial"/>
          <w:sz w:val="6"/>
          <w:szCs w:val="6"/>
          <w:u w:val="single"/>
        </w:rPr>
      </w:pPr>
    </w:p>
    <w:p w:rsidR="006957E6" w:rsidRPr="00127AC0" w:rsidRDefault="006957E6" w:rsidP="00701475">
      <w:pPr>
        <w:autoSpaceDE w:val="0"/>
        <w:autoSpaceDN w:val="0"/>
        <w:adjustRightInd w:val="0"/>
        <w:ind w:left="360"/>
        <w:rPr>
          <w:rFonts w:cs="Arial"/>
        </w:rPr>
      </w:pPr>
      <w:r w:rsidRPr="00127AC0">
        <w:rPr>
          <w:rFonts w:cs="Arial"/>
        </w:rPr>
        <w:lastRenderedPageBreak/>
        <w:t>N/A</w:t>
      </w:r>
    </w:p>
    <w:p w:rsidR="00701475" w:rsidRPr="00127AC0" w:rsidRDefault="00701475" w:rsidP="00701475">
      <w:pPr>
        <w:autoSpaceDE w:val="0"/>
        <w:autoSpaceDN w:val="0"/>
        <w:adjustRightInd w:val="0"/>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6957E6" w:rsidRPr="00127AC0" w:rsidRDefault="006957E6" w:rsidP="00701475">
      <w:pPr>
        <w:autoSpaceDE w:val="0"/>
        <w:autoSpaceDN w:val="0"/>
        <w:adjustRightInd w:val="0"/>
        <w:ind w:left="360"/>
        <w:rPr>
          <w:rFonts w:cs="Arial"/>
          <w:sz w:val="6"/>
          <w:szCs w:val="6"/>
          <w:u w:val="single"/>
        </w:rPr>
      </w:pPr>
    </w:p>
    <w:p w:rsidR="006957E6" w:rsidRPr="00127AC0" w:rsidRDefault="006957E6" w:rsidP="00701475">
      <w:pPr>
        <w:autoSpaceDE w:val="0"/>
        <w:autoSpaceDN w:val="0"/>
        <w:adjustRightInd w:val="0"/>
        <w:ind w:left="360"/>
        <w:rPr>
          <w:rFonts w:cs="Arial"/>
        </w:rPr>
      </w:pPr>
      <w:r w:rsidRPr="00127AC0">
        <w:rPr>
          <w:rFonts w:cs="Arial"/>
        </w:rPr>
        <w:t>N/A</w:t>
      </w:r>
    </w:p>
    <w:p w:rsidR="00701475" w:rsidRPr="00127AC0" w:rsidRDefault="00701475" w:rsidP="00701475"/>
    <w:p w:rsidR="00D52C10" w:rsidRPr="00127AC0" w:rsidRDefault="00D52C10" w:rsidP="006E6F61">
      <w:pPr>
        <w:pStyle w:val="Heading2"/>
        <w:rPr>
          <w:rFonts w:asciiTheme="minorHAnsi" w:hAnsiTheme="minorHAnsi"/>
          <w:b/>
          <w:sz w:val="28"/>
        </w:rPr>
      </w:pPr>
      <w:r w:rsidRPr="00127AC0">
        <w:rPr>
          <w:rFonts w:asciiTheme="minorHAnsi" w:hAnsiTheme="minorHAnsi"/>
          <w:b/>
          <w:sz w:val="28"/>
        </w:rPr>
        <w:t>Helfand, Mark</w:t>
      </w:r>
    </w:p>
    <w:p w:rsidR="00E77FCB" w:rsidRPr="00127AC0" w:rsidRDefault="00E77FCB" w:rsidP="00E77FC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276682" w:rsidRPr="00127AC0" w:rsidRDefault="00276682" w:rsidP="00276682">
      <w:pPr>
        <w:rPr>
          <w:sz w:val="10"/>
          <w:szCs w:val="10"/>
        </w:rPr>
      </w:pPr>
    </w:p>
    <w:p w:rsidR="00276682" w:rsidRPr="00127AC0" w:rsidRDefault="00276682" w:rsidP="001D3725">
      <w:pPr>
        <w:ind w:left="360"/>
        <w:rPr>
          <w:rFonts w:cs="Arial"/>
        </w:rPr>
      </w:pPr>
      <w:r w:rsidRPr="00127AC0">
        <w:rPr>
          <w:rFonts w:cs="Arial"/>
          <w:b/>
        </w:rPr>
        <w:t>HHSA 29020120004C</w:t>
      </w:r>
      <w:r w:rsidRPr="00127AC0">
        <w:rPr>
          <w:rFonts w:cs="Arial"/>
        </w:rPr>
        <w:t xml:space="preserve"> (Guise)</w:t>
      </w:r>
      <w:r w:rsidRPr="00127AC0">
        <w:rPr>
          <w:rFonts w:cs="Arial"/>
        </w:rPr>
        <w:tab/>
      </w:r>
      <w:r w:rsidRPr="00127AC0">
        <w:rPr>
          <w:rFonts w:cs="Arial"/>
        </w:rPr>
        <w:tab/>
        <w:t>08/</w:t>
      </w:r>
      <w:r w:rsidR="00F20AFE" w:rsidRPr="00127AC0">
        <w:rPr>
          <w:rFonts w:cs="Arial"/>
        </w:rPr>
        <w:t>15/12 - 7/31/16</w:t>
      </w:r>
      <w:r w:rsidR="00F20AFE" w:rsidRPr="00127AC0">
        <w:rPr>
          <w:rFonts w:cs="Arial"/>
        </w:rPr>
        <w:tab/>
      </w:r>
      <w:r w:rsidR="00F20AFE" w:rsidRPr="00127AC0">
        <w:rPr>
          <w:rFonts w:cs="Arial"/>
        </w:rPr>
        <w:tab/>
      </w:r>
      <w:r w:rsidR="00F20AFE" w:rsidRPr="00127AC0">
        <w:rPr>
          <w:rFonts w:cs="Arial"/>
        </w:rPr>
        <w:tab/>
      </w:r>
      <w:r w:rsidR="00740006" w:rsidRPr="00127AC0">
        <w:rPr>
          <w:rFonts w:cs="Arial"/>
        </w:rPr>
        <w:t xml:space="preserve">      </w:t>
      </w:r>
      <w:r w:rsidR="005C41F4">
        <w:rPr>
          <w:rFonts w:cs="Arial"/>
        </w:rPr>
        <w:t xml:space="preserve"> </w:t>
      </w:r>
      <w:r w:rsidR="00740006" w:rsidRPr="00127AC0">
        <w:rPr>
          <w:rFonts w:cs="Arial"/>
        </w:rPr>
        <w:t xml:space="preserve">           </w:t>
      </w:r>
      <w:r w:rsidR="00F20AFE" w:rsidRPr="00127AC0">
        <w:rPr>
          <w:rFonts w:cs="Arial"/>
        </w:rPr>
        <w:t>3.75 calendar months</w:t>
      </w:r>
    </w:p>
    <w:p w:rsidR="00276682" w:rsidRPr="00127AC0" w:rsidRDefault="00276682" w:rsidP="001D3725">
      <w:pPr>
        <w:ind w:left="360"/>
        <w:rPr>
          <w:rFonts w:cs="Arial"/>
        </w:rPr>
      </w:pPr>
      <w:r w:rsidRPr="00127AC0">
        <w:rPr>
          <w:rFonts w:cs="Arial"/>
        </w:rPr>
        <w:t>AHRQ</w:t>
      </w:r>
      <w:r w:rsidRPr="00127AC0">
        <w:rPr>
          <w:rFonts w:cs="Arial"/>
        </w:rPr>
        <w:tab/>
      </w:r>
      <w:r w:rsidRPr="00127AC0">
        <w:rPr>
          <w:rFonts w:cs="Arial"/>
        </w:rPr>
        <w:tab/>
      </w:r>
      <w:r w:rsidRPr="00127AC0">
        <w:rPr>
          <w:rFonts w:cs="Arial"/>
        </w:rPr>
        <w:tab/>
      </w:r>
      <w:r w:rsidRPr="00127AC0">
        <w:rPr>
          <w:rFonts w:cs="Arial"/>
        </w:rPr>
        <w:tab/>
      </w:r>
      <w:r w:rsidRPr="00127AC0">
        <w:rPr>
          <w:rFonts w:cs="Arial"/>
        </w:rPr>
        <w:tab/>
        <w:t>$4,798,995</w:t>
      </w:r>
    </w:p>
    <w:p w:rsidR="00276682" w:rsidRPr="00127AC0" w:rsidRDefault="00276682" w:rsidP="001D3725">
      <w:pPr>
        <w:ind w:left="360"/>
        <w:rPr>
          <w:rFonts w:cs="Arial"/>
          <w:i/>
        </w:rPr>
      </w:pPr>
      <w:r w:rsidRPr="00127AC0">
        <w:rPr>
          <w:rFonts w:cs="Arial"/>
          <w:i/>
        </w:rPr>
        <w:t>Scientific Resource Center II</w:t>
      </w:r>
    </w:p>
    <w:p w:rsidR="00276682" w:rsidRPr="00127AC0" w:rsidRDefault="00276682" w:rsidP="001D3725">
      <w:pPr>
        <w:ind w:left="360"/>
        <w:rPr>
          <w:rFonts w:cs="Arial"/>
        </w:rPr>
      </w:pPr>
      <w:r w:rsidRPr="00127AC0">
        <w:rPr>
          <w:rFonts w:cs="Arial"/>
        </w:rPr>
        <w:t>The Scientific Resource Center (SRC) supports the activities of the Effective Health Care Program in a variety of ways, including scientific and technical support to protect scientific credibility and independence of Effective Health Care Program products; Coordinating peer review for comparative effectiveness reviews and other products; supporting of the work of reviews and other research projects by supplying trusted methods for conducting the research itself and by maintaining the Methods Guide for Conducting Comparative Effectiveness Reviews; and Technical support for topic nomination development and selection processes.</w:t>
      </w:r>
    </w:p>
    <w:p w:rsidR="00276682" w:rsidRPr="00127AC0" w:rsidRDefault="00276682" w:rsidP="001D3725">
      <w:pPr>
        <w:ind w:left="360"/>
        <w:rPr>
          <w:rFonts w:cs="Arial"/>
          <w:color w:val="000000"/>
          <w:szCs w:val="20"/>
        </w:rPr>
      </w:pPr>
      <w:r w:rsidRPr="00127AC0">
        <w:rPr>
          <w:rFonts w:cs="Arial"/>
          <w:color w:val="000000"/>
          <w:szCs w:val="20"/>
        </w:rPr>
        <w:t>Role: Co-Investigator</w:t>
      </w:r>
    </w:p>
    <w:p w:rsidR="00276682" w:rsidRPr="00127AC0" w:rsidRDefault="00276682" w:rsidP="001D3725">
      <w:pPr>
        <w:ind w:left="360"/>
        <w:rPr>
          <w:rFonts w:cs="Arial"/>
          <w:sz w:val="14"/>
          <w:szCs w:val="14"/>
        </w:rPr>
      </w:pPr>
    </w:p>
    <w:p w:rsidR="00276682" w:rsidRPr="00127AC0" w:rsidRDefault="00276682" w:rsidP="001D3725">
      <w:pPr>
        <w:tabs>
          <w:tab w:val="left" w:pos="4320"/>
          <w:tab w:val="left" w:pos="5040"/>
          <w:tab w:val="left" w:pos="7179"/>
        </w:tabs>
        <w:ind w:left="360"/>
        <w:rPr>
          <w:rFonts w:cs="Arial"/>
          <w:szCs w:val="20"/>
        </w:rPr>
      </w:pPr>
      <w:r w:rsidRPr="00127AC0">
        <w:rPr>
          <w:rFonts w:cs="Arial"/>
          <w:b/>
          <w:szCs w:val="20"/>
        </w:rPr>
        <w:t>ESP 09-199</w:t>
      </w:r>
      <w:r w:rsidRPr="00127AC0">
        <w:rPr>
          <w:rFonts w:cs="Arial"/>
          <w:szCs w:val="20"/>
        </w:rPr>
        <w:t xml:space="preserve"> (Helfand)</w:t>
      </w:r>
      <w:r w:rsidRPr="00127AC0">
        <w:rPr>
          <w:rFonts w:cs="Arial"/>
          <w:szCs w:val="20"/>
        </w:rPr>
        <w:tab/>
        <w:t>08/15/09 – 9/30/19</w:t>
      </w:r>
      <w:r w:rsidRPr="00127AC0">
        <w:rPr>
          <w:rFonts w:cs="Arial"/>
          <w:szCs w:val="20"/>
        </w:rPr>
        <w:tab/>
      </w:r>
      <w:r w:rsidRPr="00127AC0">
        <w:rPr>
          <w:rFonts w:cs="Arial"/>
          <w:szCs w:val="20"/>
        </w:rPr>
        <w:tab/>
      </w:r>
      <w:r w:rsidRPr="00127AC0">
        <w:rPr>
          <w:rFonts w:cs="Arial"/>
          <w:szCs w:val="20"/>
        </w:rPr>
        <w:tab/>
      </w:r>
      <w:r w:rsidRPr="00127AC0">
        <w:rPr>
          <w:rFonts w:cs="Arial"/>
          <w:szCs w:val="20"/>
        </w:rPr>
        <w:tab/>
      </w:r>
      <w:r w:rsidR="005C41F4">
        <w:rPr>
          <w:rFonts w:cs="Arial"/>
          <w:szCs w:val="20"/>
        </w:rPr>
        <w:t xml:space="preserve">  </w:t>
      </w:r>
      <w:r w:rsidR="00740006" w:rsidRPr="00127AC0">
        <w:rPr>
          <w:rFonts w:cs="Arial"/>
          <w:szCs w:val="20"/>
        </w:rPr>
        <w:t xml:space="preserve">  </w:t>
      </w:r>
      <w:r w:rsidR="00F20AFE" w:rsidRPr="00127AC0">
        <w:rPr>
          <w:rFonts w:cs="Arial"/>
          <w:szCs w:val="20"/>
        </w:rPr>
        <w:t>3.75 calendar months</w:t>
      </w:r>
    </w:p>
    <w:p w:rsidR="00276682" w:rsidRPr="00127AC0" w:rsidRDefault="00276682" w:rsidP="001D3725">
      <w:pPr>
        <w:tabs>
          <w:tab w:val="left" w:pos="4320"/>
        </w:tabs>
        <w:ind w:left="360"/>
        <w:rPr>
          <w:rFonts w:cs="Arial"/>
          <w:szCs w:val="20"/>
        </w:rPr>
      </w:pPr>
      <w:r w:rsidRPr="00127AC0">
        <w:rPr>
          <w:rFonts w:cs="Arial"/>
          <w:szCs w:val="20"/>
        </w:rPr>
        <w:t>VA QUERI</w:t>
      </w:r>
      <w:r w:rsidRPr="00127AC0">
        <w:rPr>
          <w:rFonts w:cs="Arial"/>
          <w:szCs w:val="20"/>
        </w:rPr>
        <w:tab/>
        <w:t>$1,075,727</w:t>
      </w:r>
    </w:p>
    <w:p w:rsidR="00276682" w:rsidRPr="00127AC0" w:rsidRDefault="00276682" w:rsidP="001D3725">
      <w:pPr>
        <w:ind w:left="360"/>
        <w:rPr>
          <w:rFonts w:cs="Arial"/>
          <w:i/>
          <w:szCs w:val="20"/>
        </w:rPr>
      </w:pPr>
      <w:r w:rsidRPr="00127AC0">
        <w:rPr>
          <w:rFonts w:cs="Arial"/>
          <w:i/>
          <w:szCs w:val="20"/>
        </w:rPr>
        <w:t>Evidence-based Synthesis Program Coordinating Center</w:t>
      </w:r>
    </w:p>
    <w:p w:rsidR="00276682" w:rsidRPr="00127AC0" w:rsidRDefault="00276682" w:rsidP="001D3725">
      <w:pPr>
        <w:ind w:left="360"/>
        <w:rPr>
          <w:rFonts w:cs="Arial"/>
        </w:rPr>
      </w:pPr>
      <w:r w:rsidRPr="00127AC0">
        <w:rPr>
          <w:rFonts w:cs="Arial"/>
        </w:rPr>
        <w:t>The ESPCC was created to expand the capacity of Health Services Research and Development Service (HSR&amp;D) and is charged with oversight of national ESP program operations, program development and evaluation, and dissemination efforts.  Specifically, the ESPCC establishes standard operating procedures for the production of evidence synthesis reports; facilitates a national topic nomination, prioritization and selection process; facilitates editorial review processes; ensures methodological consistency and quality of products; produces “rapid response evidence briefs” at the request of VHA senior leadership; collaborates with HSR&amp;D Center for Information Dissemination and Education Resources (CIDER) to develop a national dissemination strategy for all ESP products; and interfaces with stakeholders..</w:t>
      </w:r>
    </w:p>
    <w:p w:rsidR="00276682" w:rsidRPr="00127AC0" w:rsidRDefault="00276682" w:rsidP="001D3725">
      <w:pPr>
        <w:ind w:left="360"/>
        <w:rPr>
          <w:rFonts w:cs="Arial"/>
        </w:rPr>
      </w:pPr>
      <w:r w:rsidRPr="00127AC0">
        <w:rPr>
          <w:rFonts w:cs="Arial"/>
        </w:rPr>
        <w:t xml:space="preserve">Role: </w:t>
      </w:r>
      <w:r w:rsidR="00B84E1C" w:rsidRPr="00127AC0">
        <w:rPr>
          <w:rFonts w:cs="Arial"/>
          <w:bCs/>
        </w:rPr>
        <w:t>Principal Investigator</w:t>
      </w:r>
    </w:p>
    <w:p w:rsidR="00276682" w:rsidRPr="00127AC0" w:rsidRDefault="00276682" w:rsidP="001D3725">
      <w:pPr>
        <w:ind w:left="360"/>
        <w:rPr>
          <w:rFonts w:cs="Arial"/>
          <w:sz w:val="14"/>
          <w:szCs w:val="14"/>
        </w:rPr>
      </w:pPr>
    </w:p>
    <w:p w:rsidR="00276682" w:rsidRPr="00127AC0" w:rsidRDefault="00276682" w:rsidP="001D3725">
      <w:pPr>
        <w:ind w:left="360"/>
        <w:rPr>
          <w:rFonts w:cs="Arial"/>
        </w:rPr>
      </w:pPr>
      <w:r w:rsidRPr="00127AC0">
        <w:rPr>
          <w:rFonts w:cs="Arial"/>
          <w:b/>
        </w:rPr>
        <w:t>SDR 17-151</w:t>
      </w:r>
      <w:r w:rsidRPr="00127AC0">
        <w:rPr>
          <w:rFonts w:cs="Arial"/>
        </w:rPr>
        <w:t xml:space="preserve"> (Helfand)</w:t>
      </w:r>
      <w:r w:rsidRPr="00127AC0">
        <w:rPr>
          <w:rFonts w:cs="Arial"/>
        </w:rPr>
        <w:tab/>
      </w:r>
      <w:r w:rsidRPr="00127AC0">
        <w:rPr>
          <w:rFonts w:cs="Arial"/>
        </w:rPr>
        <w:tab/>
      </w:r>
      <w:r w:rsidRPr="00127AC0">
        <w:rPr>
          <w:rFonts w:cs="Arial"/>
        </w:rPr>
        <w:tab/>
        <w:t>08/01/</w:t>
      </w:r>
      <w:r w:rsidR="00F20AFE" w:rsidRPr="00127AC0">
        <w:rPr>
          <w:rFonts w:cs="Arial"/>
        </w:rPr>
        <w:t>2017 – 07/30/2020</w:t>
      </w:r>
      <w:r w:rsidR="00F20AFE" w:rsidRPr="00127AC0">
        <w:rPr>
          <w:rFonts w:cs="Arial"/>
        </w:rPr>
        <w:tab/>
      </w:r>
      <w:r w:rsidR="00740006" w:rsidRPr="00127AC0">
        <w:rPr>
          <w:rFonts w:cs="Arial"/>
        </w:rPr>
        <w:t xml:space="preserve">                            </w:t>
      </w:r>
      <w:r w:rsidR="00F20AFE" w:rsidRPr="00127AC0">
        <w:rPr>
          <w:rFonts w:cs="Arial"/>
        </w:rPr>
        <w:tab/>
      </w:r>
      <w:r w:rsidR="005C41F4">
        <w:rPr>
          <w:rFonts w:cs="Arial"/>
        </w:rPr>
        <w:t xml:space="preserve">      </w:t>
      </w:r>
      <w:r w:rsidR="00F20AFE" w:rsidRPr="00127AC0">
        <w:rPr>
          <w:rFonts w:cs="Arial"/>
        </w:rPr>
        <w:t>2.4 calendar months</w:t>
      </w:r>
      <w:r w:rsidRPr="00127AC0">
        <w:rPr>
          <w:rFonts w:cs="Arial"/>
        </w:rPr>
        <w:tab/>
      </w:r>
    </w:p>
    <w:p w:rsidR="00276682" w:rsidRPr="00127AC0" w:rsidRDefault="00276682" w:rsidP="001D3725">
      <w:pPr>
        <w:ind w:left="360"/>
        <w:rPr>
          <w:rFonts w:cs="Arial"/>
        </w:rPr>
      </w:pPr>
      <w:r w:rsidRPr="00127AC0">
        <w:rPr>
          <w:rFonts w:cs="Arial"/>
        </w:rPr>
        <w:t xml:space="preserve">Gulf War / VA </w:t>
      </w:r>
      <w:r w:rsidRPr="00127AC0">
        <w:rPr>
          <w:rFonts w:cs="Arial"/>
        </w:rPr>
        <w:tab/>
      </w:r>
      <w:r w:rsidRPr="00127AC0">
        <w:rPr>
          <w:rFonts w:cs="Arial"/>
        </w:rPr>
        <w:tab/>
      </w:r>
      <w:r w:rsidRPr="00127AC0">
        <w:rPr>
          <w:rFonts w:cs="Arial"/>
        </w:rPr>
        <w:tab/>
      </w:r>
      <w:r w:rsidRPr="00127AC0">
        <w:rPr>
          <w:rFonts w:cs="Arial"/>
        </w:rPr>
        <w:tab/>
        <w:t>$1,072,290</w:t>
      </w:r>
    </w:p>
    <w:p w:rsidR="00276682" w:rsidRPr="00127AC0" w:rsidRDefault="00276682" w:rsidP="001D3725">
      <w:pPr>
        <w:ind w:left="360"/>
        <w:rPr>
          <w:rFonts w:cs="Arial"/>
          <w:i/>
        </w:rPr>
      </w:pPr>
      <w:r w:rsidRPr="00127AC0">
        <w:rPr>
          <w:rFonts w:cs="Arial"/>
          <w:i/>
        </w:rPr>
        <w:t xml:space="preserve">Listening to Gulf War Vets: A qualitative Inquiry into the Health Experience and Treatment of those with Chronic </w:t>
      </w:r>
      <w:proofErr w:type="spellStart"/>
      <w:r w:rsidRPr="00127AC0">
        <w:rPr>
          <w:rFonts w:cs="Arial"/>
          <w:i/>
        </w:rPr>
        <w:t>M</w:t>
      </w:r>
      <w:r w:rsidR="00CC707F" w:rsidRPr="00127AC0">
        <w:rPr>
          <w:rFonts w:cs="Arial"/>
          <w:i/>
        </w:rPr>
        <w:t>u</w:t>
      </w:r>
      <w:r w:rsidRPr="00127AC0">
        <w:rPr>
          <w:rFonts w:cs="Arial"/>
          <w:i/>
        </w:rPr>
        <w:t>ltisymptom</w:t>
      </w:r>
      <w:proofErr w:type="spellEnd"/>
      <w:r w:rsidRPr="00127AC0">
        <w:rPr>
          <w:rFonts w:cs="Arial"/>
          <w:i/>
        </w:rPr>
        <w:t xml:space="preserve"> Illness</w:t>
      </w:r>
    </w:p>
    <w:p w:rsidR="00276682" w:rsidRPr="00127AC0" w:rsidRDefault="00276682" w:rsidP="001D3725">
      <w:pPr>
        <w:ind w:left="360"/>
        <w:rPr>
          <w:rFonts w:cs="Arial"/>
        </w:rPr>
      </w:pPr>
      <w:r w:rsidRPr="00127AC0">
        <w:rPr>
          <w:rFonts w:cs="Arial"/>
        </w:rPr>
        <w:t>The first comprehensive qualitative study of the health experiences of Gulf War era veterans will yield significant insight into the features of effective care models and treatments, as well as satisfaction with care.  It will also create a rich, ongoing resource that can inform VA’s efforts to improve customer service and care for these veterans, identify better illness-specific health measures and promising therapeutic approaches, and activate veterans to be more enga</w:t>
      </w:r>
      <w:r w:rsidR="00CC707F" w:rsidRPr="00127AC0">
        <w:rPr>
          <w:rFonts w:cs="Arial"/>
        </w:rPr>
        <w:t>g</w:t>
      </w:r>
      <w:r w:rsidRPr="00127AC0">
        <w:rPr>
          <w:rFonts w:cs="Arial"/>
        </w:rPr>
        <w:t>ed with the health system.</w:t>
      </w:r>
    </w:p>
    <w:p w:rsidR="00276682" w:rsidRPr="00127AC0" w:rsidRDefault="00276682" w:rsidP="001D3725">
      <w:pPr>
        <w:ind w:left="360"/>
        <w:rPr>
          <w:rFonts w:cs="Arial"/>
        </w:rPr>
      </w:pPr>
      <w:r w:rsidRPr="00127AC0">
        <w:rPr>
          <w:rFonts w:cs="Arial"/>
        </w:rPr>
        <w:t xml:space="preserve">Role: </w:t>
      </w:r>
      <w:r w:rsidR="00B84E1C" w:rsidRPr="00127AC0">
        <w:rPr>
          <w:rFonts w:cs="Arial"/>
          <w:bCs/>
        </w:rPr>
        <w:t>Principal Investigator</w:t>
      </w:r>
    </w:p>
    <w:p w:rsidR="00ED2642" w:rsidRPr="00127AC0" w:rsidRDefault="00ED2642" w:rsidP="001D3725">
      <w:pPr>
        <w:ind w:left="360"/>
        <w:rPr>
          <w:rFonts w:cs="Arial"/>
          <w:sz w:val="14"/>
          <w:szCs w:val="14"/>
        </w:rPr>
      </w:pPr>
    </w:p>
    <w:p w:rsidR="00ED2642" w:rsidRPr="00127AC0" w:rsidRDefault="00ED2642" w:rsidP="001D3725">
      <w:pPr>
        <w:ind w:left="360"/>
        <w:rPr>
          <w:rFonts w:cs="Arial"/>
        </w:rPr>
      </w:pPr>
      <w:r w:rsidRPr="00127AC0">
        <w:rPr>
          <w:rFonts w:cs="Arial"/>
          <w:b/>
        </w:rPr>
        <w:t>Research Services Agreement</w:t>
      </w:r>
      <w:r w:rsidRPr="00127AC0">
        <w:rPr>
          <w:rFonts w:cs="Arial"/>
        </w:rPr>
        <w:t xml:space="preserve"> (Helfand)</w:t>
      </w:r>
      <w:r w:rsidRPr="00127AC0">
        <w:rPr>
          <w:rFonts w:cs="Arial"/>
        </w:rPr>
        <w:tab/>
      </w:r>
      <w:r w:rsidR="00740006" w:rsidRPr="00127AC0">
        <w:rPr>
          <w:rFonts w:cs="Arial"/>
        </w:rPr>
        <w:tab/>
      </w:r>
      <w:r w:rsidRPr="00127AC0">
        <w:rPr>
          <w:rFonts w:cs="Arial"/>
        </w:rPr>
        <w:t>01/01/2016 – 12/31/2021</w:t>
      </w:r>
      <w:r w:rsidRPr="00127AC0">
        <w:rPr>
          <w:rFonts w:cs="Arial"/>
        </w:rPr>
        <w:tab/>
      </w:r>
      <w:r w:rsidR="00740006" w:rsidRPr="00127AC0">
        <w:rPr>
          <w:rFonts w:cs="Arial"/>
        </w:rPr>
        <w:t xml:space="preserve">                  </w:t>
      </w:r>
      <w:r w:rsidR="005C41F4">
        <w:rPr>
          <w:rFonts w:cs="Arial"/>
        </w:rPr>
        <w:t xml:space="preserve">  </w:t>
      </w:r>
      <w:r w:rsidR="00740006" w:rsidRPr="00127AC0">
        <w:rPr>
          <w:rFonts w:cs="Arial"/>
        </w:rPr>
        <w:t xml:space="preserve"> </w:t>
      </w:r>
      <w:r w:rsidRPr="00127AC0">
        <w:rPr>
          <w:rFonts w:cs="Arial"/>
        </w:rPr>
        <w:t xml:space="preserve">3.6 calendar </w:t>
      </w:r>
      <w:r w:rsidR="00F20AFE" w:rsidRPr="00127AC0">
        <w:rPr>
          <w:rFonts w:cs="Arial"/>
        </w:rPr>
        <w:t>months</w:t>
      </w:r>
    </w:p>
    <w:p w:rsidR="00ED2642" w:rsidRPr="00127AC0" w:rsidRDefault="00ED2642" w:rsidP="001D3725">
      <w:pPr>
        <w:ind w:left="360"/>
        <w:rPr>
          <w:rFonts w:cs="Arial"/>
        </w:rPr>
      </w:pPr>
      <w:r w:rsidRPr="00127AC0">
        <w:rPr>
          <w:rFonts w:cs="Arial"/>
        </w:rPr>
        <w:t xml:space="preserve">PCORI </w:t>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Pr="00127AC0">
        <w:rPr>
          <w:rFonts w:cs="Arial"/>
        </w:rPr>
        <w:tab/>
        <w:t>$1,463,382</w:t>
      </w:r>
    </w:p>
    <w:p w:rsidR="00ED2642" w:rsidRPr="00127AC0" w:rsidRDefault="00ED2642" w:rsidP="001D3725">
      <w:pPr>
        <w:ind w:left="360"/>
        <w:rPr>
          <w:rFonts w:cs="Arial"/>
          <w:i/>
        </w:rPr>
      </w:pPr>
      <w:r w:rsidRPr="00127AC0">
        <w:rPr>
          <w:rFonts w:cs="Arial"/>
          <w:i/>
        </w:rPr>
        <w:t>Peer Review of PCORI’s Funded Research</w:t>
      </w:r>
    </w:p>
    <w:p w:rsidR="00ED2642" w:rsidRPr="00127AC0" w:rsidRDefault="00ED2642" w:rsidP="001D3725">
      <w:pPr>
        <w:ind w:left="360"/>
        <w:rPr>
          <w:rFonts w:cs="Arial"/>
        </w:rPr>
      </w:pPr>
      <w:r w:rsidRPr="00127AC0">
        <w:rPr>
          <w:rFonts w:cs="Arial"/>
        </w:rPr>
        <w:t xml:space="preserve">Develop, evaluate, refine and maintain a structure and process for scientific peer review that aligns with the procedures for peer review of primary research and public release of research findings approved by the PCORI Board of </w:t>
      </w:r>
      <w:r w:rsidR="00D05667" w:rsidRPr="00127AC0">
        <w:rPr>
          <w:rFonts w:cs="Arial"/>
        </w:rPr>
        <w:t>Governors</w:t>
      </w:r>
      <w:r w:rsidRPr="00127AC0">
        <w:rPr>
          <w:rFonts w:cs="Arial"/>
        </w:rPr>
        <w:t>.  We will also promote the scientific robustness and integrity of research evidence used by patients, clinicians, purchasers and policymakers for making informed health decisions.  Peer review metrics will be collected and examined to assess process performance; identify areas where additional training, support or modifications are needed; and advance the science of peer review.</w:t>
      </w:r>
    </w:p>
    <w:p w:rsidR="00ED2642" w:rsidRPr="00127AC0" w:rsidRDefault="00ED2642" w:rsidP="001D3725">
      <w:pPr>
        <w:ind w:left="360"/>
      </w:pPr>
      <w:r w:rsidRPr="00127AC0">
        <w:rPr>
          <w:rFonts w:cs="Arial"/>
        </w:rPr>
        <w:lastRenderedPageBreak/>
        <w:t xml:space="preserve">Role: </w:t>
      </w:r>
      <w:r w:rsidR="00B84E1C" w:rsidRPr="00127AC0">
        <w:rPr>
          <w:rFonts w:cs="Arial"/>
          <w:bCs/>
        </w:rPr>
        <w:t>Principal Investigator</w:t>
      </w:r>
    </w:p>
    <w:p w:rsidR="00B23D17" w:rsidRPr="00127AC0" w:rsidRDefault="00B23D17"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701475" w:rsidRPr="00127AC0" w:rsidRDefault="00701475" w:rsidP="00701475">
      <w:pPr>
        <w:autoSpaceDE w:val="0"/>
        <w:autoSpaceDN w:val="0"/>
        <w:adjustRightInd w:val="0"/>
        <w:ind w:left="360"/>
        <w:rPr>
          <w:rFonts w:cs="Arial"/>
          <w:sz w:val="6"/>
          <w:szCs w:val="6"/>
        </w:rPr>
      </w:pPr>
    </w:p>
    <w:p w:rsidR="00896FEA" w:rsidRPr="00127AC0" w:rsidRDefault="00896FEA" w:rsidP="00701475">
      <w:pPr>
        <w:autoSpaceDE w:val="0"/>
        <w:autoSpaceDN w:val="0"/>
        <w:adjustRightInd w:val="0"/>
        <w:ind w:left="360"/>
        <w:rPr>
          <w:rFonts w:cs="Arial"/>
        </w:rPr>
      </w:pPr>
      <w:r w:rsidRPr="00127AC0">
        <w:rPr>
          <w:rFonts w:cs="Arial"/>
        </w:rPr>
        <w:t>N/A</w:t>
      </w:r>
    </w:p>
    <w:p w:rsidR="00896FEA" w:rsidRPr="00127AC0" w:rsidRDefault="00896FEA"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701475" w:rsidRPr="00127AC0" w:rsidRDefault="00701475" w:rsidP="00701475">
      <w:pPr>
        <w:rPr>
          <w:sz w:val="6"/>
          <w:szCs w:val="6"/>
        </w:rPr>
      </w:pPr>
    </w:p>
    <w:p w:rsidR="00701475" w:rsidRPr="00127AC0" w:rsidRDefault="00896FEA" w:rsidP="00896FEA">
      <w:pPr>
        <w:autoSpaceDE w:val="0"/>
        <w:autoSpaceDN w:val="0"/>
        <w:adjustRightInd w:val="0"/>
        <w:ind w:left="360"/>
        <w:rPr>
          <w:rFonts w:cs="Arial"/>
        </w:rPr>
      </w:pPr>
      <w:r w:rsidRPr="00127AC0">
        <w:rPr>
          <w:rFonts w:cs="Arial"/>
        </w:rPr>
        <w:t>N/A</w:t>
      </w:r>
    </w:p>
    <w:p w:rsidR="00FB758D" w:rsidRPr="005C41F4" w:rsidRDefault="00FB758D" w:rsidP="006E6F61">
      <w:pPr>
        <w:pStyle w:val="Heading2"/>
        <w:rPr>
          <w:rFonts w:asciiTheme="minorHAnsi" w:hAnsiTheme="minorHAnsi"/>
          <w:b/>
          <w:sz w:val="22"/>
          <w:szCs w:val="22"/>
        </w:rPr>
      </w:pPr>
    </w:p>
    <w:p w:rsidR="00B23D17" w:rsidRPr="00127AC0" w:rsidRDefault="00B23D17" w:rsidP="006E6F61">
      <w:pPr>
        <w:pStyle w:val="Heading2"/>
        <w:rPr>
          <w:rFonts w:asciiTheme="minorHAnsi" w:hAnsiTheme="minorHAnsi"/>
          <w:b/>
          <w:sz w:val="28"/>
        </w:rPr>
      </w:pPr>
      <w:r w:rsidRPr="00127AC0">
        <w:rPr>
          <w:rFonts w:asciiTheme="minorHAnsi" w:hAnsiTheme="minorHAnsi"/>
          <w:b/>
          <w:sz w:val="28"/>
        </w:rPr>
        <w:t>Hynes, Denise</w:t>
      </w:r>
    </w:p>
    <w:p w:rsidR="00E77FCB" w:rsidRPr="00127AC0" w:rsidRDefault="00E77FCB" w:rsidP="00E77FC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276682" w:rsidRPr="00127AC0" w:rsidRDefault="00276682" w:rsidP="00276682">
      <w:pPr>
        <w:rPr>
          <w:sz w:val="10"/>
          <w:szCs w:val="10"/>
        </w:rPr>
      </w:pPr>
    </w:p>
    <w:p w:rsidR="00276682" w:rsidRPr="00127AC0" w:rsidRDefault="00276682" w:rsidP="00740006">
      <w:pPr>
        <w:widowControl w:val="0"/>
        <w:tabs>
          <w:tab w:val="left" w:pos="4320"/>
          <w:tab w:val="left" w:pos="5130"/>
        </w:tabs>
        <w:autoSpaceDE w:val="0"/>
        <w:autoSpaceDN w:val="0"/>
        <w:spacing w:before="1"/>
        <w:ind w:left="360"/>
        <w:rPr>
          <w:rFonts w:eastAsia="Arial" w:cs="Arial"/>
          <w:lang w:bidi="en-US"/>
        </w:rPr>
      </w:pPr>
      <w:r w:rsidRPr="00127AC0">
        <w:rPr>
          <w:rFonts w:eastAsia="Arial" w:cs="Arial"/>
          <w:b/>
          <w:lang w:bidi="en-US"/>
        </w:rPr>
        <w:t>SDR 17-155</w:t>
      </w:r>
      <w:r w:rsidRPr="00127AC0">
        <w:rPr>
          <w:rFonts w:eastAsia="Arial" w:cs="Arial"/>
          <w:spacing w:val="-3"/>
          <w:lang w:bidi="en-US"/>
        </w:rPr>
        <w:t xml:space="preserve"> </w:t>
      </w:r>
      <w:r w:rsidRPr="00127AC0">
        <w:rPr>
          <w:rFonts w:eastAsia="Arial" w:cs="Arial"/>
          <w:lang w:bidi="en-US"/>
        </w:rPr>
        <w:t>(Hynes)</w:t>
      </w:r>
      <w:r w:rsidR="00740006" w:rsidRPr="00127AC0">
        <w:rPr>
          <w:rFonts w:eastAsia="Arial" w:cs="Arial"/>
          <w:lang w:bidi="en-US"/>
        </w:rPr>
        <w:tab/>
      </w:r>
      <w:r w:rsidRPr="00127AC0">
        <w:rPr>
          <w:rFonts w:eastAsia="Arial" w:cs="Arial"/>
          <w:lang w:bidi="en-US"/>
        </w:rPr>
        <w:t>4/1/2017-9/30/2019</w:t>
      </w:r>
      <w:r w:rsidRPr="00127AC0">
        <w:rPr>
          <w:rFonts w:eastAsia="Arial" w:cs="Arial"/>
          <w:lang w:bidi="en-US"/>
        </w:rPr>
        <w:tab/>
      </w:r>
      <w:r w:rsidR="00ED2642" w:rsidRPr="00127AC0">
        <w:rPr>
          <w:rFonts w:eastAsia="Arial" w:cs="Arial"/>
          <w:lang w:bidi="en-US"/>
        </w:rPr>
        <w:tab/>
      </w:r>
      <w:r w:rsidR="00740006" w:rsidRPr="00127AC0">
        <w:rPr>
          <w:rFonts w:eastAsia="Arial" w:cs="Arial"/>
          <w:lang w:bidi="en-US"/>
        </w:rPr>
        <w:t xml:space="preserve">                                 </w:t>
      </w:r>
      <w:r w:rsidR="005C41F4">
        <w:rPr>
          <w:rFonts w:eastAsia="Arial" w:cs="Arial"/>
          <w:lang w:bidi="en-US"/>
        </w:rPr>
        <w:t xml:space="preserve"> </w:t>
      </w:r>
      <w:r w:rsidR="00740006" w:rsidRPr="00127AC0">
        <w:rPr>
          <w:rFonts w:eastAsia="Arial" w:cs="Arial"/>
          <w:lang w:bidi="en-US"/>
        </w:rPr>
        <w:t xml:space="preserve"> </w:t>
      </w:r>
      <w:r w:rsidRPr="00127AC0">
        <w:rPr>
          <w:rFonts w:eastAsia="Arial" w:cs="Arial"/>
          <w:lang w:bidi="en-US"/>
        </w:rPr>
        <w:t>2.4</w:t>
      </w:r>
      <w:r w:rsidRPr="00127AC0">
        <w:rPr>
          <w:rFonts w:eastAsia="Arial" w:cs="Arial"/>
          <w:spacing w:val="-1"/>
          <w:lang w:bidi="en-US"/>
        </w:rPr>
        <w:t xml:space="preserve"> </w:t>
      </w:r>
      <w:r w:rsidRPr="00127AC0">
        <w:rPr>
          <w:rFonts w:eastAsia="Arial" w:cs="Arial"/>
          <w:lang w:bidi="en-US"/>
        </w:rPr>
        <w:t>calendar</w:t>
      </w:r>
      <w:r w:rsidR="00F20AFE" w:rsidRPr="00127AC0">
        <w:rPr>
          <w:rFonts w:eastAsia="Arial" w:cs="Arial"/>
          <w:lang w:bidi="en-US"/>
        </w:rPr>
        <w:t xml:space="preserve"> months</w:t>
      </w:r>
    </w:p>
    <w:p w:rsidR="00276682" w:rsidRPr="00127AC0" w:rsidRDefault="00276682" w:rsidP="00740006">
      <w:pPr>
        <w:widowControl w:val="0"/>
        <w:tabs>
          <w:tab w:val="left" w:pos="4320"/>
        </w:tabs>
        <w:autoSpaceDE w:val="0"/>
        <w:autoSpaceDN w:val="0"/>
        <w:ind w:left="360"/>
        <w:rPr>
          <w:rFonts w:eastAsia="Arial" w:cs="Arial"/>
          <w:lang w:bidi="en-US"/>
        </w:rPr>
      </w:pPr>
      <w:r w:rsidRPr="00127AC0">
        <w:rPr>
          <w:rFonts w:eastAsia="Arial" w:cs="Arial"/>
          <w:lang w:bidi="en-US"/>
        </w:rPr>
        <w:t>VA</w:t>
      </w:r>
      <w:r w:rsidRPr="00127AC0">
        <w:rPr>
          <w:rFonts w:eastAsia="Arial" w:cs="Arial"/>
          <w:spacing w:val="-1"/>
          <w:lang w:bidi="en-US"/>
        </w:rPr>
        <w:t xml:space="preserve"> </w:t>
      </w:r>
      <w:r w:rsidR="00740006" w:rsidRPr="00127AC0">
        <w:rPr>
          <w:rFonts w:eastAsia="Arial" w:cs="Arial"/>
          <w:lang w:bidi="en-US"/>
        </w:rPr>
        <w:t xml:space="preserve">HSR&amp;D </w:t>
      </w:r>
      <w:r w:rsidR="00740006" w:rsidRPr="00127AC0">
        <w:rPr>
          <w:rFonts w:eastAsia="Arial" w:cs="Arial"/>
          <w:lang w:bidi="en-US"/>
        </w:rPr>
        <w:tab/>
      </w:r>
      <w:r w:rsidRPr="00127AC0">
        <w:rPr>
          <w:rFonts w:eastAsia="Arial" w:cs="Arial"/>
          <w:lang w:bidi="en-US"/>
        </w:rPr>
        <w:t xml:space="preserve">Total: $450,000; Current Year: No cost </w:t>
      </w:r>
      <w:proofErr w:type="spellStart"/>
      <w:r w:rsidRPr="00127AC0">
        <w:rPr>
          <w:rFonts w:eastAsia="Arial" w:cs="Arial"/>
          <w:lang w:bidi="en-US"/>
        </w:rPr>
        <w:t>ext</w:t>
      </w:r>
      <w:proofErr w:type="spellEnd"/>
      <w:r w:rsidRPr="00127AC0">
        <w:rPr>
          <w:rFonts w:eastAsia="Arial" w:cs="Arial"/>
          <w:lang w:bidi="en-US"/>
        </w:rPr>
        <w:t xml:space="preserve"> </w:t>
      </w:r>
    </w:p>
    <w:p w:rsidR="00276682" w:rsidRPr="00127AC0" w:rsidRDefault="00276682" w:rsidP="001D3725">
      <w:pPr>
        <w:widowControl w:val="0"/>
        <w:tabs>
          <w:tab w:val="left" w:pos="5880"/>
        </w:tabs>
        <w:autoSpaceDE w:val="0"/>
        <w:autoSpaceDN w:val="0"/>
        <w:ind w:left="360"/>
        <w:rPr>
          <w:rFonts w:eastAsia="Arial" w:cs="Arial"/>
          <w:i/>
          <w:lang w:bidi="en-US"/>
        </w:rPr>
      </w:pPr>
      <w:r w:rsidRPr="00127AC0">
        <w:rPr>
          <w:rFonts w:eastAsia="Arial" w:cs="Arial"/>
          <w:i/>
          <w:lang w:bidi="en-US"/>
        </w:rPr>
        <w:t>Access, Costs, &amp; Effectiveness Evaluation of Care in the Community Using a Multi-Method Approach</w:t>
      </w:r>
    </w:p>
    <w:p w:rsidR="00276682" w:rsidRPr="00127AC0" w:rsidRDefault="00276682" w:rsidP="001D3725">
      <w:pPr>
        <w:widowControl w:val="0"/>
        <w:autoSpaceDE w:val="0"/>
        <w:autoSpaceDN w:val="0"/>
        <w:ind w:left="360"/>
        <w:rPr>
          <w:rFonts w:eastAsia="Arial" w:cs="Arial"/>
          <w:lang w:bidi="en-US"/>
        </w:rPr>
      </w:pPr>
      <w:r w:rsidRPr="00127AC0">
        <w:rPr>
          <w:rFonts w:eastAsia="Arial" w:cs="Arial"/>
          <w:lang w:bidi="en-US"/>
        </w:rPr>
        <w:t>To assist and partner with the VA Office of Community Care to advise, implement, and evaluate the expanded VA Community care program. We are exploring information needs of healthcare providers who treat Veterans with specific medical conditions, access to care, and care coordination strategies, and economic</w:t>
      </w:r>
      <w:r w:rsidRPr="00127AC0">
        <w:rPr>
          <w:rFonts w:eastAsia="Arial" w:cs="Arial"/>
          <w:spacing w:val="-4"/>
          <w:lang w:bidi="en-US"/>
        </w:rPr>
        <w:t xml:space="preserve"> </w:t>
      </w:r>
      <w:r w:rsidRPr="00127AC0">
        <w:rPr>
          <w:rFonts w:eastAsia="Arial" w:cs="Arial"/>
          <w:lang w:bidi="en-US"/>
        </w:rPr>
        <w:t xml:space="preserve">impacts. </w:t>
      </w:r>
    </w:p>
    <w:p w:rsidR="00276682" w:rsidRPr="00127AC0" w:rsidRDefault="00276682" w:rsidP="001D3725">
      <w:pPr>
        <w:ind w:left="360"/>
        <w:rPr>
          <w:rFonts w:eastAsia="Arial" w:cs="Arial"/>
          <w:lang w:bidi="en-US"/>
        </w:rPr>
      </w:pPr>
      <w:r w:rsidRPr="00127AC0">
        <w:rPr>
          <w:rFonts w:eastAsia="Arial" w:cs="Arial"/>
          <w:lang w:bidi="en-US"/>
        </w:rPr>
        <w:t>R</w:t>
      </w:r>
      <w:r w:rsidR="00B84E1C" w:rsidRPr="00127AC0">
        <w:rPr>
          <w:rFonts w:eastAsia="Arial" w:cs="Arial"/>
          <w:lang w:bidi="en-US"/>
        </w:rPr>
        <w:t xml:space="preserve">ole: </w:t>
      </w:r>
      <w:r w:rsidR="00B84E1C" w:rsidRPr="00127AC0">
        <w:rPr>
          <w:rFonts w:cs="Arial"/>
          <w:bCs/>
        </w:rPr>
        <w:t>Principal Investigator</w:t>
      </w:r>
    </w:p>
    <w:p w:rsidR="00ED2642" w:rsidRPr="00127AC0" w:rsidRDefault="00ED2642" w:rsidP="001D3725">
      <w:pPr>
        <w:ind w:left="360"/>
        <w:rPr>
          <w:rFonts w:cs="Arial"/>
          <w:sz w:val="14"/>
          <w:szCs w:val="14"/>
        </w:rPr>
      </w:pPr>
    </w:p>
    <w:p w:rsidR="00ED2642" w:rsidRPr="00127AC0" w:rsidRDefault="00ED2642" w:rsidP="00740006">
      <w:pPr>
        <w:widowControl w:val="0"/>
        <w:tabs>
          <w:tab w:val="left" w:pos="4320"/>
          <w:tab w:val="left" w:pos="5130"/>
          <w:tab w:val="left" w:pos="8280"/>
        </w:tabs>
        <w:autoSpaceDE w:val="0"/>
        <w:autoSpaceDN w:val="0"/>
        <w:ind w:left="360"/>
        <w:rPr>
          <w:rFonts w:eastAsia="Arial" w:cs="Arial"/>
          <w:lang w:bidi="en-US"/>
        </w:rPr>
      </w:pPr>
      <w:r w:rsidRPr="00127AC0">
        <w:rPr>
          <w:rFonts w:eastAsia="Arial" w:cs="Arial"/>
          <w:b/>
          <w:lang w:bidi="en-US"/>
        </w:rPr>
        <w:t>SDR 98-004</w:t>
      </w:r>
      <w:r w:rsidRPr="00127AC0">
        <w:rPr>
          <w:rFonts w:eastAsia="Arial" w:cs="Arial"/>
          <w:spacing w:val="-4"/>
          <w:lang w:bidi="en-US"/>
        </w:rPr>
        <w:t xml:space="preserve"> </w:t>
      </w:r>
      <w:r w:rsidR="00740006" w:rsidRPr="00127AC0">
        <w:rPr>
          <w:rFonts w:eastAsia="Arial" w:cs="Arial"/>
          <w:lang w:bidi="en-US"/>
        </w:rPr>
        <w:t>(</w:t>
      </w:r>
      <w:proofErr w:type="spellStart"/>
      <w:r w:rsidR="00740006" w:rsidRPr="00127AC0">
        <w:rPr>
          <w:rFonts w:eastAsia="Arial" w:cs="Arial"/>
          <w:lang w:bidi="en-US"/>
        </w:rPr>
        <w:t>Souden</w:t>
      </w:r>
      <w:proofErr w:type="spellEnd"/>
      <w:r w:rsidR="00740006" w:rsidRPr="00127AC0">
        <w:rPr>
          <w:rFonts w:eastAsia="Arial" w:cs="Arial"/>
          <w:lang w:bidi="en-US"/>
        </w:rPr>
        <w:t>)</w:t>
      </w:r>
      <w:r w:rsidR="00740006" w:rsidRPr="00127AC0">
        <w:rPr>
          <w:rFonts w:eastAsia="Arial" w:cs="Arial"/>
          <w:lang w:bidi="en-US"/>
        </w:rPr>
        <w:tab/>
      </w:r>
      <w:r w:rsidRPr="00127AC0">
        <w:rPr>
          <w:rFonts w:eastAsia="Arial" w:cs="Arial"/>
          <w:lang w:bidi="en-US"/>
        </w:rPr>
        <w:t>10/1/2018</w:t>
      </w:r>
      <w:r w:rsidRPr="00127AC0">
        <w:rPr>
          <w:rFonts w:eastAsia="Arial" w:cs="Arial"/>
          <w:spacing w:val="-1"/>
          <w:lang w:bidi="en-US"/>
        </w:rPr>
        <w:t xml:space="preserve"> </w:t>
      </w:r>
      <w:r w:rsidRPr="00127AC0">
        <w:rPr>
          <w:rFonts w:eastAsia="Arial" w:cs="Arial"/>
          <w:lang w:bidi="en-US"/>
        </w:rPr>
        <w:t>-</w:t>
      </w:r>
      <w:r w:rsidRPr="00127AC0">
        <w:rPr>
          <w:rFonts w:eastAsia="Arial" w:cs="Arial"/>
          <w:spacing w:val="-2"/>
          <w:lang w:bidi="en-US"/>
        </w:rPr>
        <w:t xml:space="preserve"> </w:t>
      </w:r>
      <w:r w:rsidRPr="00127AC0">
        <w:rPr>
          <w:rFonts w:eastAsia="Arial" w:cs="Arial"/>
          <w:lang w:bidi="en-US"/>
        </w:rPr>
        <w:t>9/30/2019</w:t>
      </w:r>
      <w:r w:rsidRPr="00127AC0">
        <w:rPr>
          <w:rFonts w:eastAsia="Arial" w:cs="Arial"/>
          <w:lang w:bidi="en-US"/>
        </w:rPr>
        <w:tab/>
      </w:r>
      <w:r w:rsidRPr="00127AC0">
        <w:rPr>
          <w:rFonts w:eastAsia="Arial" w:cs="Arial"/>
          <w:lang w:bidi="en-US"/>
        </w:rPr>
        <w:tab/>
      </w:r>
      <w:r w:rsidR="00740006" w:rsidRPr="00127AC0">
        <w:rPr>
          <w:rFonts w:eastAsia="Arial" w:cs="Arial"/>
          <w:lang w:bidi="en-US"/>
        </w:rPr>
        <w:t xml:space="preserve">  </w:t>
      </w:r>
      <w:r w:rsidR="005C41F4">
        <w:rPr>
          <w:rFonts w:eastAsia="Arial" w:cs="Arial"/>
          <w:lang w:bidi="en-US"/>
        </w:rPr>
        <w:t xml:space="preserve"> </w:t>
      </w:r>
      <w:r w:rsidR="00740006" w:rsidRPr="00127AC0">
        <w:rPr>
          <w:rFonts w:eastAsia="Arial" w:cs="Arial"/>
          <w:lang w:bidi="en-US"/>
        </w:rPr>
        <w:t xml:space="preserve">   </w:t>
      </w:r>
      <w:r w:rsidRPr="00127AC0">
        <w:rPr>
          <w:rFonts w:eastAsia="Arial" w:cs="Arial"/>
          <w:lang w:bidi="en-US"/>
        </w:rPr>
        <w:t>0.6 calendar</w:t>
      </w:r>
      <w:r w:rsidR="00F20AFE" w:rsidRPr="00127AC0">
        <w:rPr>
          <w:rFonts w:eastAsia="Arial" w:cs="Arial"/>
          <w:lang w:bidi="en-US"/>
        </w:rPr>
        <w:t xml:space="preserve"> months</w:t>
      </w:r>
    </w:p>
    <w:p w:rsidR="00ED2642" w:rsidRPr="00127AC0" w:rsidRDefault="00ED2642" w:rsidP="00740006">
      <w:pPr>
        <w:widowControl w:val="0"/>
        <w:tabs>
          <w:tab w:val="left" w:pos="4320"/>
          <w:tab w:val="left" w:pos="5130"/>
        </w:tabs>
        <w:autoSpaceDE w:val="0"/>
        <w:autoSpaceDN w:val="0"/>
        <w:ind w:left="360"/>
        <w:rPr>
          <w:rFonts w:eastAsia="Arial" w:cs="Arial"/>
          <w:lang w:bidi="en-US"/>
        </w:rPr>
      </w:pPr>
      <w:r w:rsidRPr="00127AC0">
        <w:rPr>
          <w:rFonts w:eastAsia="Arial" w:cs="Arial"/>
          <w:lang w:bidi="en-US"/>
        </w:rPr>
        <w:t>VA</w:t>
      </w:r>
      <w:r w:rsidRPr="00127AC0">
        <w:rPr>
          <w:rFonts w:eastAsia="Arial" w:cs="Arial"/>
          <w:spacing w:val="-1"/>
          <w:lang w:bidi="en-US"/>
        </w:rPr>
        <w:t xml:space="preserve"> </w:t>
      </w:r>
      <w:r w:rsidR="00740006" w:rsidRPr="00127AC0">
        <w:rPr>
          <w:rFonts w:eastAsia="Arial" w:cs="Arial"/>
          <w:lang w:bidi="en-US"/>
        </w:rPr>
        <w:t>HSR&amp;D</w:t>
      </w:r>
      <w:r w:rsidR="00740006" w:rsidRPr="00127AC0">
        <w:rPr>
          <w:rFonts w:eastAsia="Arial" w:cs="Arial"/>
          <w:lang w:bidi="en-US"/>
        </w:rPr>
        <w:tab/>
      </w:r>
      <w:r w:rsidRPr="00127AC0">
        <w:rPr>
          <w:rFonts w:eastAsia="Arial" w:cs="Arial"/>
          <w:lang w:bidi="en-US"/>
        </w:rPr>
        <w:t>Total: $3,450,000; Current Year:</w:t>
      </w:r>
      <w:r w:rsidRPr="00127AC0">
        <w:rPr>
          <w:rFonts w:eastAsia="Arial" w:cs="Arial"/>
          <w:spacing w:val="-3"/>
          <w:lang w:bidi="en-US"/>
        </w:rPr>
        <w:t xml:space="preserve"> </w:t>
      </w:r>
      <w:r w:rsidRPr="00127AC0">
        <w:rPr>
          <w:rFonts w:eastAsia="Arial" w:cs="Arial"/>
          <w:lang w:bidi="en-US"/>
        </w:rPr>
        <w:t>$680,000</w:t>
      </w:r>
    </w:p>
    <w:p w:rsidR="00ED2642" w:rsidRPr="00127AC0" w:rsidRDefault="00ED2642" w:rsidP="001D3725">
      <w:pPr>
        <w:widowControl w:val="0"/>
        <w:autoSpaceDE w:val="0"/>
        <w:autoSpaceDN w:val="0"/>
        <w:spacing w:before="1" w:line="253" w:lineRule="exact"/>
        <w:ind w:left="360"/>
        <w:outlineLvl w:val="0"/>
        <w:rPr>
          <w:rFonts w:eastAsia="Arial" w:cs="Arial"/>
          <w:bCs/>
          <w:i/>
          <w:lang w:bidi="en-US"/>
        </w:rPr>
      </w:pPr>
      <w:r w:rsidRPr="00127AC0">
        <w:rPr>
          <w:rFonts w:eastAsia="Arial" w:cs="Arial"/>
          <w:bCs/>
          <w:i/>
          <w:lang w:bidi="en-US"/>
        </w:rPr>
        <w:t>VA Information Resource Center (VIReC) (Continuous since 1998; former PI and Founding Director)</w:t>
      </w:r>
    </w:p>
    <w:p w:rsidR="00ED2642" w:rsidRPr="00127AC0" w:rsidRDefault="00ED2642" w:rsidP="001D3725">
      <w:pPr>
        <w:widowControl w:val="0"/>
        <w:autoSpaceDE w:val="0"/>
        <w:autoSpaceDN w:val="0"/>
        <w:ind w:left="360"/>
        <w:rPr>
          <w:rFonts w:eastAsia="Arial" w:cs="Arial"/>
          <w:lang w:bidi="en-US"/>
        </w:rPr>
      </w:pPr>
      <w:r w:rsidRPr="00127AC0">
        <w:rPr>
          <w:rFonts w:eastAsia="Arial" w:cs="Arial"/>
          <w:lang w:bidi="en-US"/>
        </w:rPr>
        <w:t>As a national resource center that aims to improve the quality of research that uses VA and other databases through knowledge building, dissemination, training, and consultation services, I now participate specifically on the VA CMS Data for Research Project (SDR02-237) advising and lecturing on methods.</w:t>
      </w:r>
    </w:p>
    <w:p w:rsidR="00ED2642" w:rsidRPr="00127AC0" w:rsidRDefault="00ED2642" w:rsidP="001D3725">
      <w:pPr>
        <w:ind w:left="360"/>
        <w:rPr>
          <w:rFonts w:eastAsia="Arial" w:cs="Arial"/>
          <w:lang w:bidi="en-US"/>
        </w:rPr>
      </w:pPr>
      <w:r w:rsidRPr="00127AC0">
        <w:rPr>
          <w:rFonts w:eastAsia="Arial" w:cs="Arial"/>
          <w:lang w:bidi="en-US"/>
        </w:rPr>
        <w:t>Role: Co-I</w:t>
      </w:r>
      <w:r w:rsidR="00B84E1C" w:rsidRPr="00127AC0">
        <w:rPr>
          <w:rFonts w:eastAsia="Arial" w:cs="Arial"/>
          <w:lang w:bidi="en-US"/>
        </w:rPr>
        <w:t>nvestigator</w:t>
      </w:r>
    </w:p>
    <w:p w:rsidR="00ED2642" w:rsidRPr="00127AC0" w:rsidRDefault="00ED2642" w:rsidP="001D3725">
      <w:pPr>
        <w:ind w:left="360"/>
        <w:rPr>
          <w:rFonts w:cs="Arial"/>
          <w:sz w:val="14"/>
          <w:szCs w:val="14"/>
        </w:rPr>
      </w:pPr>
    </w:p>
    <w:p w:rsidR="00ED2642" w:rsidRPr="00127AC0" w:rsidRDefault="00ED2642" w:rsidP="001D3725">
      <w:pPr>
        <w:widowControl w:val="0"/>
        <w:tabs>
          <w:tab w:val="left" w:pos="5130"/>
          <w:tab w:val="left" w:pos="5220"/>
          <w:tab w:val="left" w:pos="8640"/>
        </w:tabs>
        <w:autoSpaceDE w:val="0"/>
        <w:autoSpaceDN w:val="0"/>
        <w:ind w:left="360"/>
        <w:rPr>
          <w:rFonts w:eastAsia="Arial" w:cs="Arial"/>
          <w:lang w:bidi="en-US"/>
        </w:rPr>
      </w:pPr>
      <w:r w:rsidRPr="00127AC0">
        <w:rPr>
          <w:rFonts w:eastAsia="Arial" w:cs="Arial"/>
          <w:b/>
          <w:lang w:bidi="en-US"/>
        </w:rPr>
        <w:t>U24 AT009769-01</w:t>
      </w:r>
      <w:r w:rsidRPr="00127AC0">
        <w:rPr>
          <w:rFonts w:eastAsia="Arial" w:cs="Arial"/>
          <w:lang w:bidi="en-US"/>
        </w:rPr>
        <w:t xml:space="preserve"> (Kerns, Brandt,</w:t>
      </w:r>
      <w:r w:rsidRPr="00127AC0">
        <w:rPr>
          <w:rFonts w:eastAsia="Arial" w:cs="Arial"/>
          <w:spacing w:val="-10"/>
          <w:lang w:bidi="en-US"/>
        </w:rPr>
        <w:t xml:space="preserve"> </w:t>
      </w:r>
      <w:proofErr w:type="spellStart"/>
      <w:r w:rsidRPr="00127AC0">
        <w:rPr>
          <w:rFonts w:eastAsia="Arial" w:cs="Arial"/>
          <w:lang w:bidi="en-US"/>
        </w:rPr>
        <w:t>Peduzzi</w:t>
      </w:r>
      <w:proofErr w:type="spellEnd"/>
      <w:r w:rsidRPr="00127AC0">
        <w:rPr>
          <w:rFonts w:eastAsia="Arial" w:cs="Arial"/>
          <w:lang w:bidi="en-US"/>
        </w:rPr>
        <w:t>)</w:t>
      </w:r>
      <w:r w:rsidRPr="00127AC0">
        <w:rPr>
          <w:rFonts w:eastAsia="Arial" w:cs="Arial"/>
          <w:lang w:bidi="en-US"/>
        </w:rPr>
        <w:tab/>
        <w:t>11/1/2017-11/15/2023</w:t>
      </w:r>
      <w:r w:rsidRPr="00127AC0">
        <w:rPr>
          <w:rFonts w:eastAsia="Arial" w:cs="Arial"/>
          <w:lang w:bidi="en-US"/>
        </w:rPr>
        <w:tab/>
      </w:r>
      <w:r w:rsidR="00300267" w:rsidRPr="00127AC0">
        <w:rPr>
          <w:rFonts w:eastAsia="Arial" w:cs="Arial"/>
          <w:lang w:bidi="en-US"/>
        </w:rPr>
        <w:t xml:space="preserve"> </w:t>
      </w:r>
      <w:r w:rsidR="005C41F4">
        <w:rPr>
          <w:rFonts w:eastAsia="Arial" w:cs="Arial"/>
          <w:lang w:bidi="en-US"/>
        </w:rPr>
        <w:t xml:space="preserve"> </w:t>
      </w:r>
      <w:r w:rsidR="00300267" w:rsidRPr="00127AC0">
        <w:rPr>
          <w:rFonts w:eastAsia="Arial" w:cs="Arial"/>
          <w:lang w:bidi="en-US"/>
        </w:rPr>
        <w:t xml:space="preserve">    </w:t>
      </w:r>
      <w:r w:rsidRPr="00127AC0">
        <w:rPr>
          <w:rFonts w:eastAsia="Arial" w:cs="Arial"/>
          <w:lang w:bidi="en-US"/>
        </w:rPr>
        <w:t xml:space="preserve">0.6 calendar </w:t>
      </w:r>
      <w:r w:rsidR="00F20AFE" w:rsidRPr="00127AC0">
        <w:rPr>
          <w:rFonts w:eastAsia="Arial" w:cs="Arial"/>
          <w:lang w:bidi="en-US"/>
        </w:rPr>
        <w:t xml:space="preserve">months </w:t>
      </w:r>
      <w:r w:rsidRPr="00127AC0">
        <w:rPr>
          <w:rFonts w:eastAsia="Arial" w:cs="Arial"/>
          <w:lang w:bidi="en-US"/>
        </w:rPr>
        <w:t>NCCIH/DoD/VA</w:t>
      </w:r>
      <w:r w:rsidRPr="00127AC0">
        <w:rPr>
          <w:rFonts w:eastAsia="Arial" w:cs="Arial"/>
          <w:lang w:bidi="en-US"/>
        </w:rPr>
        <w:tab/>
        <w:t>Total: $10M Current Year</w:t>
      </w:r>
      <w:r w:rsidRPr="00127AC0">
        <w:rPr>
          <w:rFonts w:eastAsia="Arial" w:cs="Arial"/>
          <w:spacing w:val="-5"/>
          <w:lang w:bidi="en-US"/>
        </w:rPr>
        <w:t xml:space="preserve"> </w:t>
      </w:r>
      <w:r w:rsidRPr="00127AC0">
        <w:rPr>
          <w:rFonts w:eastAsia="Arial" w:cs="Arial"/>
          <w:lang w:bidi="en-US"/>
        </w:rPr>
        <w:t>$2,007,574</w:t>
      </w:r>
    </w:p>
    <w:p w:rsidR="00ED2642" w:rsidRPr="00127AC0" w:rsidRDefault="00ED2642" w:rsidP="001D3725">
      <w:pPr>
        <w:widowControl w:val="0"/>
        <w:autoSpaceDE w:val="0"/>
        <w:autoSpaceDN w:val="0"/>
        <w:spacing w:before="1"/>
        <w:ind w:left="360"/>
        <w:outlineLvl w:val="0"/>
        <w:rPr>
          <w:rFonts w:eastAsia="Arial" w:cs="Arial"/>
          <w:bCs/>
          <w:i/>
          <w:lang w:bidi="en-US"/>
        </w:rPr>
      </w:pPr>
      <w:r w:rsidRPr="00127AC0">
        <w:rPr>
          <w:rFonts w:eastAsia="Arial" w:cs="Arial"/>
          <w:bCs/>
          <w:i/>
          <w:lang w:bidi="en-US"/>
        </w:rPr>
        <w:t>Pain Management Collaboration Center</w:t>
      </w:r>
    </w:p>
    <w:p w:rsidR="00ED2642" w:rsidRPr="00127AC0" w:rsidRDefault="00ED2642" w:rsidP="001D3725">
      <w:pPr>
        <w:widowControl w:val="0"/>
        <w:autoSpaceDE w:val="0"/>
        <w:autoSpaceDN w:val="0"/>
        <w:ind w:left="360"/>
        <w:rPr>
          <w:rFonts w:eastAsia="Arial" w:cs="Arial"/>
          <w:lang w:bidi="en-US"/>
        </w:rPr>
      </w:pPr>
      <w:r w:rsidRPr="00127AC0">
        <w:rPr>
          <w:rFonts w:eastAsia="Arial" w:cs="Arial"/>
          <w:lang w:bidi="en-US"/>
        </w:rPr>
        <w:t>To work collaboratively with and provide operational, technical, design and other support to Demonstration Project teams to develop, initiate and implement a research protocol.</w:t>
      </w:r>
    </w:p>
    <w:p w:rsidR="00ED2642" w:rsidRPr="00127AC0" w:rsidRDefault="00ED2642" w:rsidP="001D3725">
      <w:pPr>
        <w:ind w:left="360"/>
        <w:rPr>
          <w:rFonts w:eastAsia="Arial" w:cs="Arial"/>
          <w:lang w:bidi="en-US"/>
        </w:rPr>
      </w:pPr>
      <w:r w:rsidRPr="00127AC0">
        <w:rPr>
          <w:rFonts w:eastAsia="Arial" w:cs="Arial"/>
          <w:lang w:bidi="en-US"/>
        </w:rPr>
        <w:t>Role: Consultant/Data Sharing Workgroup Member/EHR Workgroup Member (non-VA)</w:t>
      </w:r>
    </w:p>
    <w:p w:rsidR="00ED2642" w:rsidRPr="00127AC0" w:rsidRDefault="00ED2642" w:rsidP="001D3725">
      <w:pPr>
        <w:ind w:left="360"/>
        <w:rPr>
          <w:rFonts w:cs="Arial"/>
          <w:sz w:val="14"/>
          <w:szCs w:val="14"/>
        </w:rPr>
      </w:pPr>
    </w:p>
    <w:p w:rsidR="00F20AFE" w:rsidRPr="00127AC0" w:rsidRDefault="00ED2642" w:rsidP="001D3725">
      <w:pPr>
        <w:widowControl w:val="0"/>
        <w:tabs>
          <w:tab w:val="left" w:pos="5130"/>
          <w:tab w:val="left" w:pos="8640"/>
        </w:tabs>
        <w:autoSpaceDE w:val="0"/>
        <w:autoSpaceDN w:val="0"/>
        <w:ind w:left="360"/>
        <w:rPr>
          <w:rFonts w:eastAsia="Arial" w:cs="Arial"/>
          <w:lang w:bidi="en-US"/>
        </w:rPr>
      </w:pPr>
      <w:r w:rsidRPr="00127AC0">
        <w:rPr>
          <w:rFonts w:eastAsia="Arial" w:cs="Arial"/>
          <w:b/>
          <w:lang w:bidi="en-US"/>
        </w:rPr>
        <w:t>VA HSR&amp;D In response</w:t>
      </w:r>
      <w:r w:rsidRPr="00127AC0">
        <w:rPr>
          <w:rFonts w:eastAsia="Arial" w:cs="Arial"/>
          <w:b/>
          <w:spacing w:val="-7"/>
          <w:lang w:bidi="en-US"/>
        </w:rPr>
        <w:t xml:space="preserve"> </w:t>
      </w:r>
      <w:r w:rsidRPr="00127AC0">
        <w:rPr>
          <w:rFonts w:eastAsia="Arial" w:cs="Arial"/>
          <w:b/>
          <w:lang w:bidi="en-US"/>
        </w:rPr>
        <w:t>to</w:t>
      </w:r>
      <w:r w:rsidRPr="00127AC0">
        <w:rPr>
          <w:rFonts w:eastAsia="Arial" w:cs="Arial"/>
          <w:b/>
          <w:spacing w:val="-2"/>
          <w:lang w:bidi="en-US"/>
        </w:rPr>
        <w:t xml:space="preserve"> </w:t>
      </w:r>
      <w:r w:rsidRPr="00127AC0">
        <w:rPr>
          <w:rFonts w:eastAsia="Arial" w:cs="Arial"/>
          <w:b/>
          <w:lang w:bidi="en-US"/>
        </w:rPr>
        <w:t>HX-18-008</w:t>
      </w:r>
      <w:r w:rsidRPr="00127AC0">
        <w:rPr>
          <w:rFonts w:eastAsia="Arial" w:cs="Arial"/>
          <w:lang w:bidi="en-US"/>
        </w:rPr>
        <w:tab/>
        <w:t>10/1/2018-9/30/2021</w:t>
      </w:r>
      <w:r w:rsidRPr="00127AC0">
        <w:rPr>
          <w:rFonts w:eastAsia="Arial" w:cs="Arial"/>
          <w:lang w:bidi="en-US"/>
        </w:rPr>
        <w:tab/>
      </w:r>
      <w:r w:rsidR="00300267" w:rsidRPr="00127AC0">
        <w:rPr>
          <w:rFonts w:eastAsia="Arial" w:cs="Arial"/>
          <w:lang w:bidi="en-US"/>
        </w:rPr>
        <w:t xml:space="preserve">     </w:t>
      </w:r>
      <w:r w:rsidR="005C41F4">
        <w:rPr>
          <w:rFonts w:eastAsia="Arial" w:cs="Arial"/>
          <w:lang w:bidi="en-US"/>
        </w:rPr>
        <w:t xml:space="preserve"> </w:t>
      </w:r>
      <w:r w:rsidRPr="00127AC0">
        <w:rPr>
          <w:rFonts w:eastAsia="Arial" w:cs="Arial"/>
          <w:lang w:bidi="en-US"/>
        </w:rPr>
        <w:t xml:space="preserve">2.5 calendar </w:t>
      </w:r>
      <w:r w:rsidR="00F20AFE" w:rsidRPr="00127AC0">
        <w:rPr>
          <w:rFonts w:eastAsia="Arial" w:cs="Arial"/>
          <w:lang w:bidi="en-US"/>
        </w:rPr>
        <w:t>months</w:t>
      </w:r>
    </w:p>
    <w:p w:rsidR="00ED2642" w:rsidRPr="00127AC0" w:rsidRDefault="00ED2642" w:rsidP="001D3725">
      <w:pPr>
        <w:widowControl w:val="0"/>
        <w:tabs>
          <w:tab w:val="left" w:pos="5130"/>
          <w:tab w:val="left" w:pos="8640"/>
        </w:tabs>
        <w:autoSpaceDE w:val="0"/>
        <w:autoSpaceDN w:val="0"/>
        <w:ind w:left="360"/>
        <w:rPr>
          <w:rFonts w:eastAsia="Arial" w:cs="Arial"/>
          <w:lang w:bidi="en-US"/>
        </w:rPr>
      </w:pPr>
      <w:r w:rsidRPr="00127AC0">
        <w:rPr>
          <w:rFonts w:eastAsia="Arial" w:cs="Arial"/>
          <w:lang w:bidi="en-US"/>
        </w:rPr>
        <w:t>PI:</w:t>
      </w:r>
      <w:r w:rsidRPr="00127AC0">
        <w:rPr>
          <w:rFonts w:eastAsia="Arial" w:cs="Arial"/>
          <w:spacing w:val="-2"/>
          <w:lang w:bidi="en-US"/>
        </w:rPr>
        <w:t xml:space="preserve"> </w:t>
      </w:r>
      <w:r w:rsidRPr="00127AC0">
        <w:rPr>
          <w:rFonts w:eastAsia="Arial" w:cs="Arial"/>
          <w:lang w:bidi="en-US"/>
        </w:rPr>
        <w:t>Hynes,</w:t>
      </w:r>
      <w:r w:rsidRPr="00127AC0">
        <w:rPr>
          <w:rFonts w:eastAsia="Arial" w:cs="Arial"/>
          <w:spacing w:val="-1"/>
          <w:lang w:bidi="en-US"/>
        </w:rPr>
        <w:t xml:space="preserve"> </w:t>
      </w:r>
      <w:r w:rsidRPr="00127AC0">
        <w:rPr>
          <w:rFonts w:eastAsia="Arial" w:cs="Arial"/>
          <w:lang w:bidi="en-US"/>
        </w:rPr>
        <w:t>DM</w:t>
      </w:r>
      <w:r w:rsidRPr="00127AC0">
        <w:rPr>
          <w:rFonts w:eastAsia="Arial" w:cs="Arial"/>
          <w:lang w:bidi="en-US"/>
        </w:rPr>
        <w:tab/>
        <w:t>Total:</w:t>
      </w:r>
      <w:r w:rsidRPr="00127AC0">
        <w:rPr>
          <w:rFonts w:eastAsia="Arial" w:cs="Arial"/>
          <w:spacing w:val="60"/>
          <w:lang w:bidi="en-US"/>
        </w:rPr>
        <w:t xml:space="preserve"> </w:t>
      </w:r>
      <w:r w:rsidRPr="00127AC0">
        <w:rPr>
          <w:rFonts w:eastAsia="Arial" w:cs="Arial"/>
          <w:lang w:bidi="en-US"/>
        </w:rPr>
        <w:t>$1,049,426; Current Year: $349,671</w:t>
      </w:r>
    </w:p>
    <w:p w:rsidR="00ED2642" w:rsidRPr="00127AC0" w:rsidRDefault="00ED2642" w:rsidP="001D3725">
      <w:pPr>
        <w:widowControl w:val="0"/>
        <w:autoSpaceDE w:val="0"/>
        <w:autoSpaceDN w:val="0"/>
        <w:spacing w:line="252" w:lineRule="exact"/>
        <w:ind w:left="360"/>
        <w:outlineLvl w:val="0"/>
        <w:rPr>
          <w:rFonts w:eastAsia="Arial" w:cs="Arial"/>
          <w:bCs/>
          <w:i/>
          <w:lang w:bidi="en-US"/>
        </w:rPr>
      </w:pPr>
      <w:r w:rsidRPr="00127AC0">
        <w:rPr>
          <w:rFonts w:eastAsia="Arial" w:cs="Arial"/>
          <w:bCs/>
          <w:i/>
          <w:lang w:bidi="en-US"/>
        </w:rPr>
        <w:t>Care Coordination and Outcomes in the VA Expanded Choice Program</w:t>
      </w:r>
    </w:p>
    <w:p w:rsidR="00ED2642" w:rsidRPr="00127AC0" w:rsidRDefault="00ED2642" w:rsidP="001D3725">
      <w:pPr>
        <w:widowControl w:val="0"/>
        <w:autoSpaceDE w:val="0"/>
        <w:autoSpaceDN w:val="0"/>
        <w:ind w:left="360"/>
        <w:rPr>
          <w:rFonts w:eastAsia="Arial" w:cs="Arial"/>
          <w:lang w:bidi="en-US"/>
        </w:rPr>
      </w:pPr>
      <w:r w:rsidRPr="00127AC0">
        <w:rPr>
          <w:rFonts w:eastAsia="Arial" w:cs="Arial"/>
          <w:lang w:bidi="en-US"/>
        </w:rPr>
        <w:t>To partner with the VA Office of Community Care to plan and evaluate the expanded VA Community care program. We are evaluating care coordination processes and quality of care under the expanded Choice; role of health information exchange and quality governance.</w:t>
      </w:r>
    </w:p>
    <w:p w:rsidR="00ED2642" w:rsidRPr="00127AC0" w:rsidRDefault="00B84E1C" w:rsidP="001D3725">
      <w:pPr>
        <w:ind w:left="360"/>
        <w:rPr>
          <w:rFonts w:eastAsia="Arial" w:cs="Arial"/>
          <w:lang w:bidi="en-US"/>
        </w:rPr>
      </w:pPr>
      <w:r w:rsidRPr="00127AC0">
        <w:rPr>
          <w:rFonts w:eastAsia="Arial" w:cs="Arial"/>
          <w:lang w:bidi="en-US"/>
        </w:rPr>
        <w:t xml:space="preserve">Role: </w:t>
      </w:r>
      <w:r w:rsidRPr="00127AC0">
        <w:rPr>
          <w:rFonts w:cs="Arial"/>
          <w:bCs/>
        </w:rPr>
        <w:t>Principal Investigator</w:t>
      </w:r>
      <w:r w:rsidR="00ED2642" w:rsidRPr="00127AC0">
        <w:rPr>
          <w:rFonts w:eastAsia="Arial" w:cs="Arial"/>
          <w:lang w:bidi="en-US"/>
        </w:rPr>
        <w:t xml:space="preserve"> (VA)</w:t>
      </w:r>
    </w:p>
    <w:p w:rsidR="00ED2642" w:rsidRPr="00127AC0" w:rsidRDefault="00ED2642" w:rsidP="001D3725">
      <w:pPr>
        <w:ind w:left="360"/>
        <w:rPr>
          <w:rFonts w:cs="Arial"/>
          <w:sz w:val="14"/>
          <w:szCs w:val="14"/>
        </w:rPr>
      </w:pPr>
    </w:p>
    <w:p w:rsidR="00ED2642" w:rsidRPr="00127AC0" w:rsidRDefault="00ED2642" w:rsidP="001D3725">
      <w:pPr>
        <w:widowControl w:val="0"/>
        <w:autoSpaceDE w:val="0"/>
        <w:autoSpaceDN w:val="0"/>
        <w:spacing w:before="1"/>
        <w:ind w:left="360"/>
        <w:rPr>
          <w:rFonts w:eastAsia="Arial" w:cs="Arial"/>
          <w:lang w:bidi="en-US"/>
        </w:rPr>
      </w:pPr>
      <w:r w:rsidRPr="00127AC0">
        <w:rPr>
          <w:rFonts w:eastAsia="Arial" w:cs="Arial"/>
          <w:b/>
          <w:lang w:bidi="en-US"/>
        </w:rPr>
        <w:t>Agency for Healthcare Quality and</w:t>
      </w:r>
      <w:r w:rsidRPr="00127AC0">
        <w:rPr>
          <w:rFonts w:eastAsia="Arial" w:cs="Arial"/>
          <w:lang w:bidi="en-US"/>
        </w:rPr>
        <w:t xml:space="preserve"> </w:t>
      </w:r>
      <w:r w:rsidRPr="00127AC0">
        <w:rPr>
          <w:rFonts w:eastAsia="Arial" w:cs="Arial"/>
          <w:b/>
          <w:lang w:bidi="en-US"/>
        </w:rPr>
        <w:t>Research</w:t>
      </w:r>
      <w:r w:rsidRPr="00127AC0">
        <w:rPr>
          <w:rFonts w:eastAsia="Arial" w:cs="Arial"/>
          <w:lang w:bidi="en-US"/>
        </w:rPr>
        <w:t xml:space="preserve"> </w:t>
      </w:r>
      <w:r w:rsidR="00300267" w:rsidRPr="00127AC0">
        <w:rPr>
          <w:rFonts w:eastAsia="Arial" w:cs="Arial"/>
          <w:lang w:bidi="en-US"/>
        </w:rPr>
        <w:tab/>
      </w:r>
      <w:r w:rsidRPr="00127AC0">
        <w:rPr>
          <w:rFonts w:eastAsia="Arial" w:cs="Arial"/>
          <w:lang w:bidi="en-US"/>
        </w:rPr>
        <w:t>1/1/2019-12/31/2021</w:t>
      </w:r>
      <w:r w:rsidRPr="00127AC0">
        <w:rPr>
          <w:rFonts w:eastAsia="Arial" w:cs="Arial"/>
          <w:lang w:bidi="en-US"/>
        </w:rPr>
        <w:tab/>
      </w:r>
      <w:r w:rsidR="00D40BDC" w:rsidRPr="00127AC0">
        <w:rPr>
          <w:rFonts w:eastAsia="Arial" w:cs="Arial"/>
          <w:lang w:bidi="en-US"/>
        </w:rPr>
        <w:tab/>
      </w:r>
      <w:r w:rsidR="00300267" w:rsidRPr="00127AC0">
        <w:rPr>
          <w:rFonts w:eastAsia="Arial" w:cs="Arial"/>
          <w:lang w:bidi="en-US"/>
        </w:rPr>
        <w:t xml:space="preserve">     </w:t>
      </w:r>
      <w:r w:rsidR="005C41F4">
        <w:rPr>
          <w:rFonts w:eastAsia="Arial" w:cs="Arial"/>
          <w:lang w:bidi="en-US"/>
        </w:rPr>
        <w:t xml:space="preserve">                </w:t>
      </w:r>
      <w:r w:rsidRPr="00127AC0">
        <w:rPr>
          <w:rFonts w:eastAsia="Arial" w:cs="Arial"/>
          <w:lang w:bidi="en-US"/>
        </w:rPr>
        <w:t>0.0 calendar</w:t>
      </w:r>
      <w:r w:rsidR="00300267" w:rsidRPr="00127AC0">
        <w:rPr>
          <w:rFonts w:eastAsia="Arial" w:cs="Arial"/>
          <w:lang w:bidi="en-US"/>
        </w:rPr>
        <w:t xml:space="preserve"> months</w:t>
      </w:r>
    </w:p>
    <w:p w:rsidR="00ED2642" w:rsidRPr="00127AC0" w:rsidRDefault="00D40BDC" w:rsidP="001D3725">
      <w:pPr>
        <w:widowControl w:val="0"/>
        <w:tabs>
          <w:tab w:val="left" w:pos="5880"/>
          <w:tab w:val="left" w:pos="8760"/>
        </w:tabs>
        <w:autoSpaceDE w:val="0"/>
        <w:autoSpaceDN w:val="0"/>
        <w:ind w:left="360"/>
        <w:rPr>
          <w:rFonts w:eastAsia="Arial" w:cs="Arial"/>
          <w:lang w:bidi="en-US"/>
        </w:rPr>
      </w:pPr>
      <w:r w:rsidRPr="00127AC0">
        <w:rPr>
          <w:rFonts w:eastAsia="Arial" w:cs="Arial"/>
          <w:lang w:bidi="en-US"/>
        </w:rPr>
        <w:t>AHRQ</w:t>
      </w:r>
      <w:r w:rsidR="00ED2642" w:rsidRPr="00127AC0">
        <w:rPr>
          <w:rFonts w:eastAsia="Arial" w:cs="Arial"/>
          <w:lang w:bidi="en-US"/>
        </w:rPr>
        <w:tab/>
        <w:t xml:space="preserve"> </w:t>
      </w:r>
    </w:p>
    <w:p w:rsidR="00ED2642" w:rsidRPr="00127AC0" w:rsidRDefault="00ED2642" w:rsidP="001D3725">
      <w:pPr>
        <w:widowControl w:val="0"/>
        <w:tabs>
          <w:tab w:val="left" w:pos="5880"/>
          <w:tab w:val="left" w:pos="8760"/>
        </w:tabs>
        <w:autoSpaceDE w:val="0"/>
        <w:autoSpaceDN w:val="0"/>
        <w:ind w:left="360"/>
        <w:rPr>
          <w:rFonts w:eastAsia="Arial" w:cs="Arial"/>
          <w:i/>
          <w:lang w:bidi="en-US"/>
        </w:rPr>
      </w:pPr>
      <w:r w:rsidRPr="00127AC0">
        <w:rPr>
          <w:rFonts w:eastAsia="Arial" w:cs="Arial"/>
          <w:i/>
          <w:lang w:bidi="en-US"/>
        </w:rPr>
        <w:t>K12 Learning Health System Training</w:t>
      </w:r>
      <w:r w:rsidRPr="00127AC0">
        <w:rPr>
          <w:rFonts w:eastAsia="Arial" w:cs="Arial"/>
          <w:i/>
          <w:spacing w:val="-1"/>
          <w:lang w:bidi="en-US"/>
        </w:rPr>
        <w:t xml:space="preserve"> </w:t>
      </w:r>
      <w:r w:rsidRPr="00127AC0">
        <w:rPr>
          <w:rFonts w:eastAsia="Arial" w:cs="Arial"/>
          <w:i/>
          <w:lang w:bidi="en-US"/>
        </w:rPr>
        <w:t>Grant</w:t>
      </w:r>
    </w:p>
    <w:p w:rsidR="00ED2642" w:rsidRPr="00127AC0" w:rsidRDefault="00ED2642" w:rsidP="001D3725">
      <w:pPr>
        <w:widowControl w:val="0"/>
        <w:tabs>
          <w:tab w:val="left" w:pos="5880"/>
          <w:tab w:val="left" w:pos="8760"/>
        </w:tabs>
        <w:autoSpaceDE w:val="0"/>
        <w:autoSpaceDN w:val="0"/>
        <w:ind w:left="360"/>
        <w:rPr>
          <w:rFonts w:eastAsia="Arial" w:cs="Arial"/>
          <w:b/>
          <w:lang w:bidi="en-US"/>
        </w:rPr>
      </w:pPr>
      <w:r w:rsidRPr="00127AC0">
        <w:rPr>
          <w:rFonts w:eastAsia="Arial" w:cs="Arial"/>
          <w:lang w:bidi="en-US"/>
        </w:rPr>
        <w:t>This training grant is intended for junior faculty mentoring in the Portland and Corvallis, OR region.</w:t>
      </w:r>
    </w:p>
    <w:p w:rsidR="00ED2642" w:rsidRPr="00127AC0" w:rsidRDefault="00ED2642" w:rsidP="001D3725">
      <w:pPr>
        <w:ind w:left="360"/>
        <w:rPr>
          <w:rFonts w:eastAsia="Arial" w:cs="Arial"/>
          <w:lang w:bidi="en-US"/>
        </w:rPr>
      </w:pPr>
      <w:r w:rsidRPr="00127AC0">
        <w:rPr>
          <w:rFonts w:eastAsia="Arial" w:cs="Arial"/>
          <w:lang w:bidi="en-US"/>
        </w:rPr>
        <w:t>Role: Mentor Pool (VA &amp; Oregon State University)</w:t>
      </w:r>
    </w:p>
    <w:p w:rsidR="00ED2642" w:rsidRPr="00127AC0" w:rsidRDefault="00ED2642" w:rsidP="001D3725">
      <w:pPr>
        <w:ind w:left="360"/>
        <w:rPr>
          <w:rFonts w:cs="Arial"/>
          <w:sz w:val="14"/>
          <w:szCs w:val="14"/>
        </w:rPr>
      </w:pPr>
    </w:p>
    <w:p w:rsidR="00ED2642" w:rsidRPr="00127AC0" w:rsidRDefault="00D40BDC" w:rsidP="001D3725">
      <w:pPr>
        <w:widowControl w:val="0"/>
        <w:autoSpaceDE w:val="0"/>
        <w:autoSpaceDN w:val="0"/>
        <w:spacing w:line="253" w:lineRule="exact"/>
        <w:ind w:left="360"/>
        <w:rPr>
          <w:rFonts w:eastAsia="Arial" w:cs="Arial"/>
          <w:lang w:bidi="en-US"/>
        </w:rPr>
      </w:pPr>
      <w:r w:rsidRPr="00127AC0">
        <w:rPr>
          <w:rFonts w:eastAsia="Calibri" w:cs="Arial"/>
          <w:b/>
        </w:rPr>
        <w:t>XNV 98-012</w:t>
      </w:r>
      <w:r w:rsidRPr="00127AC0">
        <w:rPr>
          <w:rFonts w:eastAsia="Calibri" w:cs="Arial"/>
        </w:rPr>
        <w:t xml:space="preserve"> </w:t>
      </w:r>
      <w:r w:rsidRPr="00127AC0">
        <w:rPr>
          <w:rFonts w:eastAsia="Calibri" w:cs="Arial"/>
        </w:rPr>
        <w:tab/>
      </w:r>
      <w:r w:rsidRPr="00127AC0">
        <w:rPr>
          <w:rFonts w:eastAsia="Calibri" w:cs="Arial"/>
        </w:rPr>
        <w:tab/>
      </w:r>
      <w:r w:rsidRPr="00127AC0">
        <w:rPr>
          <w:rFonts w:eastAsia="Calibri" w:cs="Arial"/>
        </w:rPr>
        <w:tab/>
      </w:r>
      <w:r w:rsidRPr="00127AC0">
        <w:rPr>
          <w:rFonts w:eastAsia="Calibri" w:cs="Arial"/>
        </w:rPr>
        <w:tab/>
      </w:r>
      <w:r w:rsidRPr="00127AC0">
        <w:rPr>
          <w:rFonts w:eastAsia="Calibri" w:cs="Arial"/>
        </w:rPr>
        <w:tab/>
        <w:t xml:space="preserve">    </w:t>
      </w:r>
      <w:r w:rsidR="00300267" w:rsidRPr="00127AC0">
        <w:rPr>
          <w:rFonts w:eastAsia="Calibri" w:cs="Arial"/>
        </w:rPr>
        <w:tab/>
      </w:r>
      <w:r w:rsidRPr="00127AC0">
        <w:rPr>
          <w:rFonts w:eastAsia="Calibri" w:cs="Arial"/>
        </w:rPr>
        <w:t xml:space="preserve"> </w:t>
      </w:r>
      <w:r w:rsidR="00FB6D8F" w:rsidRPr="00127AC0">
        <w:rPr>
          <w:rFonts w:eastAsia="Calibri" w:cs="Arial"/>
        </w:rPr>
        <w:t xml:space="preserve">6/1/2017-5/31/2019   </w:t>
      </w:r>
      <w:r w:rsidR="00300267" w:rsidRPr="00127AC0">
        <w:rPr>
          <w:rFonts w:eastAsia="Calibri" w:cs="Arial"/>
        </w:rPr>
        <w:t xml:space="preserve">   </w:t>
      </w:r>
      <w:r w:rsidR="005C41F4">
        <w:rPr>
          <w:rFonts w:eastAsia="Calibri" w:cs="Arial"/>
        </w:rPr>
        <w:t xml:space="preserve">                    </w:t>
      </w:r>
      <w:r w:rsidR="00300267" w:rsidRPr="00127AC0">
        <w:rPr>
          <w:rFonts w:eastAsia="Calibri" w:cs="Arial"/>
        </w:rPr>
        <w:t>0</w:t>
      </w:r>
      <w:r w:rsidR="00ED2642" w:rsidRPr="00127AC0">
        <w:rPr>
          <w:rFonts w:eastAsia="Calibri" w:cs="Arial"/>
        </w:rPr>
        <w:t>.0 calendar</w:t>
      </w:r>
      <w:r w:rsidR="00300267" w:rsidRPr="00127AC0">
        <w:rPr>
          <w:rFonts w:eastAsia="Calibri" w:cs="Arial"/>
        </w:rPr>
        <w:t xml:space="preserve"> months</w:t>
      </w:r>
    </w:p>
    <w:p w:rsidR="00ED2642" w:rsidRPr="00127AC0" w:rsidRDefault="00D40BDC" w:rsidP="001D3725">
      <w:pPr>
        <w:widowControl w:val="0"/>
        <w:autoSpaceDE w:val="0"/>
        <w:autoSpaceDN w:val="0"/>
        <w:spacing w:line="253" w:lineRule="exact"/>
        <w:ind w:left="360"/>
        <w:rPr>
          <w:rFonts w:eastAsia="Calibri" w:cs="Arial"/>
        </w:rPr>
      </w:pPr>
      <w:r w:rsidRPr="00127AC0">
        <w:rPr>
          <w:rFonts w:eastAsia="Calibri" w:cs="Arial"/>
        </w:rPr>
        <w:t>Oregon State University</w:t>
      </w:r>
      <w:r w:rsidR="00ED2642" w:rsidRPr="00127AC0">
        <w:rPr>
          <w:rFonts w:eastAsia="Calibri" w:cs="Arial"/>
        </w:rPr>
        <w:t xml:space="preserve"> </w:t>
      </w:r>
      <w:r w:rsidRPr="00127AC0">
        <w:rPr>
          <w:rFonts w:eastAsia="Calibri" w:cs="Arial"/>
        </w:rPr>
        <w:t>Vice President for Research Office</w:t>
      </w:r>
      <w:r w:rsidRPr="00127AC0">
        <w:rPr>
          <w:rFonts w:eastAsia="Calibri" w:cs="Arial"/>
        </w:rPr>
        <w:tab/>
      </w:r>
      <w:r w:rsidR="00FB6D8F" w:rsidRPr="00127AC0">
        <w:rPr>
          <w:rFonts w:eastAsia="Calibri" w:cs="Arial"/>
        </w:rPr>
        <w:t xml:space="preserve"> </w:t>
      </w:r>
      <w:r w:rsidR="00ED2642" w:rsidRPr="00127AC0">
        <w:rPr>
          <w:rFonts w:eastAsia="Calibri" w:cs="Arial"/>
        </w:rPr>
        <w:t>Total: $45,000</w:t>
      </w:r>
    </w:p>
    <w:p w:rsidR="00ED2642" w:rsidRPr="00127AC0" w:rsidRDefault="00ED2642" w:rsidP="001D3725">
      <w:pPr>
        <w:widowControl w:val="0"/>
        <w:autoSpaceDE w:val="0"/>
        <w:autoSpaceDN w:val="0"/>
        <w:spacing w:line="253" w:lineRule="exact"/>
        <w:ind w:left="360"/>
        <w:rPr>
          <w:rFonts w:eastAsia="Calibri" w:cs="Arial"/>
          <w:i/>
        </w:rPr>
      </w:pPr>
      <w:r w:rsidRPr="00127AC0">
        <w:rPr>
          <w:rFonts w:eastAsia="Calibri" w:cs="Arial"/>
          <w:i/>
        </w:rPr>
        <w:t>Long Term Effects of Military Service on Health and Aging-</w:t>
      </w:r>
      <w:r w:rsidRPr="00127AC0">
        <w:rPr>
          <w:rFonts w:eastAsia="Calibri" w:cs="Arial"/>
          <w:bCs/>
          <w:i/>
        </w:rPr>
        <w:t>Veterans Aging: Longitudinal study in O</w:t>
      </w:r>
      <w:r w:rsidR="00634806" w:rsidRPr="00127AC0">
        <w:rPr>
          <w:rFonts w:eastAsia="Calibri" w:cs="Arial"/>
          <w:bCs/>
          <w:i/>
        </w:rPr>
        <w:t>r</w:t>
      </w:r>
      <w:r w:rsidRPr="00127AC0">
        <w:rPr>
          <w:rFonts w:eastAsia="Calibri" w:cs="Arial"/>
          <w:bCs/>
          <w:i/>
        </w:rPr>
        <w:t>egon (VALOR)</w:t>
      </w:r>
    </w:p>
    <w:p w:rsidR="00ED2642" w:rsidRPr="00127AC0" w:rsidRDefault="00ED2642" w:rsidP="001D3725">
      <w:pPr>
        <w:ind w:left="360"/>
        <w:rPr>
          <w:rFonts w:eastAsia="Calibri" w:cs="Arial"/>
        </w:rPr>
      </w:pPr>
      <w:r w:rsidRPr="00127AC0">
        <w:rPr>
          <w:rFonts w:eastAsia="Calibri" w:cs="Arial"/>
        </w:rPr>
        <w:t>Developing methods and preliminary data for a cohort study of resilience and aging in US Veterans in Oregon.</w:t>
      </w:r>
    </w:p>
    <w:p w:rsidR="00ED2642" w:rsidRPr="00127AC0" w:rsidRDefault="00D40BDC" w:rsidP="001D3725">
      <w:pPr>
        <w:ind w:left="360"/>
        <w:rPr>
          <w:rFonts w:eastAsia="Calibri" w:cs="Arial"/>
        </w:rPr>
      </w:pPr>
      <w:r w:rsidRPr="00127AC0">
        <w:rPr>
          <w:rFonts w:eastAsia="Calibri" w:cs="Arial"/>
        </w:rPr>
        <w:t>Role: Advisor</w:t>
      </w:r>
    </w:p>
    <w:p w:rsidR="00FB6D8F" w:rsidRPr="00127AC0" w:rsidRDefault="00FB6D8F"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896FEA" w:rsidRPr="00127AC0" w:rsidRDefault="00896FEA" w:rsidP="00701475">
      <w:pPr>
        <w:autoSpaceDE w:val="0"/>
        <w:autoSpaceDN w:val="0"/>
        <w:adjustRightInd w:val="0"/>
        <w:ind w:left="360"/>
        <w:rPr>
          <w:rFonts w:cs="Arial"/>
          <w:sz w:val="6"/>
          <w:szCs w:val="6"/>
          <w:u w:val="single"/>
        </w:rPr>
      </w:pPr>
    </w:p>
    <w:p w:rsidR="00896FEA" w:rsidRPr="00127AC0" w:rsidRDefault="00896FEA" w:rsidP="00701475">
      <w:pPr>
        <w:autoSpaceDE w:val="0"/>
        <w:autoSpaceDN w:val="0"/>
        <w:adjustRightInd w:val="0"/>
        <w:ind w:left="360"/>
        <w:rPr>
          <w:rFonts w:cs="Arial"/>
        </w:rPr>
      </w:pPr>
      <w:r w:rsidRPr="00127AC0">
        <w:rPr>
          <w:rFonts w:cs="Arial"/>
        </w:rPr>
        <w:t>N/A</w:t>
      </w:r>
    </w:p>
    <w:p w:rsidR="00701475" w:rsidRPr="00127AC0" w:rsidRDefault="00701475"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6B2438" w:rsidRPr="00127AC0" w:rsidRDefault="006B2438" w:rsidP="00701475">
      <w:pPr>
        <w:autoSpaceDE w:val="0"/>
        <w:autoSpaceDN w:val="0"/>
        <w:adjustRightInd w:val="0"/>
        <w:ind w:left="360"/>
        <w:rPr>
          <w:rFonts w:cs="Arial"/>
          <w:sz w:val="6"/>
          <w:szCs w:val="6"/>
          <w:u w:val="single"/>
        </w:rPr>
      </w:pPr>
    </w:p>
    <w:p w:rsidR="00E77FCB" w:rsidRPr="00127AC0" w:rsidRDefault="00E77FCB" w:rsidP="00E77FCB">
      <w:pPr>
        <w:widowControl w:val="0"/>
        <w:autoSpaceDE w:val="0"/>
        <w:autoSpaceDN w:val="0"/>
        <w:ind w:left="360"/>
        <w:rPr>
          <w:rFonts w:eastAsia="Arial" w:cs="Arial"/>
          <w:lang w:bidi="en-US"/>
        </w:rPr>
      </w:pPr>
      <w:r w:rsidRPr="00127AC0">
        <w:rPr>
          <w:rFonts w:eastAsia="Arial" w:cs="Arial"/>
          <w:b/>
          <w:lang w:bidi="en-US"/>
        </w:rPr>
        <w:t>VA Senior Research Career Scientist</w:t>
      </w:r>
      <w:r w:rsidRPr="00127AC0">
        <w:rPr>
          <w:rFonts w:eastAsia="Arial" w:cs="Arial"/>
          <w:lang w:bidi="en-US"/>
        </w:rPr>
        <w:tab/>
      </w:r>
      <w:r w:rsidRPr="00127AC0">
        <w:rPr>
          <w:rFonts w:eastAsia="Arial" w:cs="Arial"/>
          <w:lang w:bidi="en-US"/>
        </w:rPr>
        <w:tab/>
        <w:t xml:space="preserve">4/1/2018-3/30/2023 </w:t>
      </w:r>
      <w:r w:rsidRPr="00127AC0">
        <w:rPr>
          <w:rFonts w:eastAsia="Arial" w:cs="Arial"/>
          <w:lang w:bidi="en-US"/>
        </w:rPr>
        <w:tab/>
      </w:r>
      <w:r w:rsidRPr="00127AC0">
        <w:rPr>
          <w:rFonts w:eastAsia="Arial" w:cs="Arial"/>
          <w:lang w:bidi="en-US"/>
        </w:rPr>
        <w:tab/>
        <w:t xml:space="preserve">  </w:t>
      </w:r>
      <w:r w:rsidR="006B2438" w:rsidRPr="00127AC0">
        <w:rPr>
          <w:rFonts w:eastAsia="Arial" w:cs="Arial"/>
          <w:lang w:bidi="en-US"/>
        </w:rPr>
        <w:t xml:space="preserve">             </w:t>
      </w:r>
      <w:r w:rsidR="005C41F4">
        <w:rPr>
          <w:rFonts w:eastAsia="Arial" w:cs="Arial"/>
          <w:lang w:bidi="en-US"/>
        </w:rPr>
        <w:t xml:space="preserve">  </w:t>
      </w:r>
      <w:r w:rsidR="006B2438" w:rsidRPr="00127AC0">
        <w:rPr>
          <w:rFonts w:eastAsia="Arial" w:cs="Arial"/>
          <w:lang w:bidi="en-US"/>
        </w:rPr>
        <w:t xml:space="preserve"> </w:t>
      </w:r>
      <w:r w:rsidRPr="00127AC0">
        <w:rPr>
          <w:rFonts w:eastAsia="Arial" w:cs="Arial"/>
          <w:lang w:bidi="en-US"/>
        </w:rPr>
        <w:t xml:space="preserve">   7.5 calendar months</w:t>
      </w:r>
    </w:p>
    <w:p w:rsidR="00E77FCB" w:rsidRPr="00127AC0" w:rsidRDefault="00E77FCB" w:rsidP="00E77FCB">
      <w:pPr>
        <w:widowControl w:val="0"/>
        <w:autoSpaceDE w:val="0"/>
        <w:autoSpaceDN w:val="0"/>
        <w:ind w:left="360"/>
        <w:rPr>
          <w:rFonts w:eastAsia="Arial" w:cs="Arial"/>
          <w:lang w:bidi="en-US"/>
        </w:rPr>
      </w:pPr>
      <w:r w:rsidRPr="00127AC0">
        <w:rPr>
          <w:rFonts w:eastAsia="Arial" w:cs="Arial"/>
          <w:lang w:bidi="en-US"/>
        </w:rPr>
        <w:t>VA</w:t>
      </w:r>
    </w:p>
    <w:p w:rsidR="00E77FCB" w:rsidRPr="00127AC0" w:rsidRDefault="00E77FCB" w:rsidP="00E77FCB">
      <w:pPr>
        <w:ind w:left="360"/>
        <w:rPr>
          <w:rFonts w:eastAsia="Arial" w:cs="Arial"/>
          <w:lang w:bidi="en-US"/>
        </w:rPr>
      </w:pPr>
      <w:r w:rsidRPr="00127AC0">
        <w:rPr>
          <w:rFonts w:eastAsia="Arial" w:cs="Arial"/>
          <w:lang w:bidi="en-US"/>
        </w:rPr>
        <w:t>Application would support all scholarly work at VA.  Focus is on care coordination, quality and cost outcomes of expanding community care in VA.  Submitted 09/2018.</w:t>
      </w:r>
    </w:p>
    <w:p w:rsidR="00E77FCB" w:rsidRPr="00127AC0" w:rsidRDefault="00E77FCB" w:rsidP="00E77FCB">
      <w:pPr>
        <w:widowControl w:val="0"/>
        <w:autoSpaceDE w:val="0"/>
        <w:autoSpaceDN w:val="0"/>
        <w:ind w:left="360"/>
        <w:rPr>
          <w:rFonts w:eastAsia="Arial" w:cs="Arial"/>
          <w:lang w:bidi="en-US"/>
        </w:rPr>
      </w:pPr>
      <w:r w:rsidRPr="00127AC0">
        <w:rPr>
          <w:rFonts w:eastAsia="Arial" w:cs="Arial"/>
          <w:lang w:bidi="en-US"/>
        </w:rPr>
        <w:t xml:space="preserve">Role: </w:t>
      </w:r>
      <w:r w:rsidRPr="00127AC0">
        <w:rPr>
          <w:rFonts w:cs="Arial"/>
          <w:bCs/>
        </w:rPr>
        <w:t>Principal Investigator</w:t>
      </w:r>
    </w:p>
    <w:p w:rsidR="00E77FCB" w:rsidRPr="00127AC0" w:rsidRDefault="00E77FCB" w:rsidP="00250962">
      <w:pPr>
        <w:ind w:left="360"/>
        <w:rPr>
          <w:rFonts w:cs="Arial"/>
          <w:sz w:val="14"/>
          <w:szCs w:val="14"/>
        </w:rPr>
      </w:pPr>
    </w:p>
    <w:p w:rsidR="00E77FCB" w:rsidRPr="00127AC0" w:rsidRDefault="00E77FCB" w:rsidP="00E77FCB">
      <w:pPr>
        <w:widowControl w:val="0"/>
        <w:autoSpaceDE w:val="0"/>
        <w:autoSpaceDN w:val="0"/>
        <w:ind w:left="360"/>
        <w:rPr>
          <w:rFonts w:eastAsia="Arial" w:cs="Arial"/>
          <w:lang w:bidi="en-US"/>
        </w:rPr>
      </w:pPr>
      <w:r w:rsidRPr="00127AC0">
        <w:rPr>
          <w:rFonts w:eastAsia="Arial" w:cs="Arial"/>
          <w:b/>
          <w:lang w:bidi="en-US"/>
        </w:rPr>
        <w:t xml:space="preserve">VA HSR&amp;D </w:t>
      </w:r>
      <w:proofErr w:type="gramStart"/>
      <w:r w:rsidRPr="00127AC0">
        <w:rPr>
          <w:rFonts w:eastAsia="Arial" w:cs="Arial"/>
          <w:b/>
          <w:lang w:bidi="en-US"/>
        </w:rPr>
        <w:t>In</w:t>
      </w:r>
      <w:proofErr w:type="gramEnd"/>
      <w:r w:rsidRPr="00127AC0">
        <w:rPr>
          <w:rFonts w:eastAsia="Arial" w:cs="Arial"/>
          <w:b/>
          <w:lang w:bidi="en-US"/>
        </w:rPr>
        <w:t xml:space="preserve"> Response to HX-18-020</w:t>
      </w:r>
      <w:r w:rsidRPr="00127AC0">
        <w:rPr>
          <w:rFonts w:eastAsia="Arial" w:cs="Arial"/>
          <w:lang w:bidi="en-US"/>
        </w:rPr>
        <w:tab/>
      </w:r>
      <w:r w:rsidRPr="00127AC0">
        <w:rPr>
          <w:rFonts w:eastAsia="Arial" w:cs="Arial"/>
          <w:lang w:bidi="en-US"/>
        </w:rPr>
        <w:tab/>
        <w:t>4/1/2019-9/30/2020</w:t>
      </w:r>
      <w:r w:rsidRPr="00127AC0">
        <w:rPr>
          <w:rFonts w:eastAsia="Arial" w:cs="Arial"/>
          <w:lang w:bidi="en-US"/>
        </w:rPr>
        <w:tab/>
      </w:r>
      <w:r w:rsidRPr="00127AC0">
        <w:rPr>
          <w:rFonts w:eastAsia="Arial" w:cs="Arial"/>
          <w:lang w:bidi="en-US"/>
        </w:rPr>
        <w:tab/>
        <w:t xml:space="preserve">               </w:t>
      </w:r>
      <w:r w:rsidR="005C41F4">
        <w:rPr>
          <w:rFonts w:eastAsia="Arial" w:cs="Arial"/>
          <w:lang w:bidi="en-US"/>
        </w:rPr>
        <w:t xml:space="preserve">  </w:t>
      </w:r>
      <w:r w:rsidRPr="00127AC0">
        <w:rPr>
          <w:rFonts w:eastAsia="Arial" w:cs="Arial"/>
          <w:lang w:bidi="en-US"/>
        </w:rPr>
        <w:t xml:space="preserve">    1.2 calendar months</w:t>
      </w:r>
    </w:p>
    <w:p w:rsidR="00E77FCB" w:rsidRPr="00127AC0" w:rsidRDefault="00E77FCB" w:rsidP="00E77FCB">
      <w:pPr>
        <w:widowControl w:val="0"/>
        <w:autoSpaceDE w:val="0"/>
        <w:autoSpaceDN w:val="0"/>
        <w:ind w:left="360"/>
        <w:rPr>
          <w:rFonts w:eastAsia="Arial" w:cs="Arial"/>
          <w:lang w:bidi="en-US"/>
        </w:rPr>
      </w:pPr>
      <w:r w:rsidRPr="00127AC0">
        <w:rPr>
          <w:rFonts w:eastAsia="Arial" w:cs="Arial"/>
          <w:lang w:bidi="en-US"/>
        </w:rPr>
        <w:t>VA</w:t>
      </w:r>
      <w:r w:rsidRPr="00127AC0">
        <w:rPr>
          <w:rFonts w:eastAsia="Arial" w:cs="Arial"/>
          <w:lang w:bidi="en-US"/>
        </w:rPr>
        <w:tab/>
      </w:r>
      <w:r w:rsidRPr="00127AC0">
        <w:rPr>
          <w:rFonts w:eastAsia="Arial" w:cs="Arial"/>
          <w:lang w:bidi="en-US"/>
        </w:rPr>
        <w:tab/>
      </w:r>
      <w:r w:rsidRPr="00127AC0">
        <w:rPr>
          <w:rFonts w:eastAsia="Arial" w:cs="Arial"/>
          <w:lang w:bidi="en-US"/>
        </w:rPr>
        <w:tab/>
      </w:r>
      <w:r w:rsidRPr="00127AC0">
        <w:rPr>
          <w:rFonts w:eastAsia="Arial" w:cs="Arial"/>
          <w:lang w:bidi="en-US"/>
        </w:rPr>
        <w:tab/>
      </w:r>
      <w:r w:rsidRPr="00127AC0">
        <w:rPr>
          <w:rFonts w:eastAsia="Arial" w:cs="Arial"/>
          <w:lang w:bidi="en-US"/>
        </w:rPr>
        <w:tab/>
      </w:r>
      <w:r w:rsidRPr="00127AC0">
        <w:rPr>
          <w:rFonts w:eastAsia="Arial" w:cs="Arial"/>
          <w:lang w:bidi="en-US"/>
        </w:rPr>
        <w:tab/>
      </w:r>
      <w:r w:rsidRPr="00127AC0">
        <w:rPr>
          <w:rFonts w:eastAsia="Arial" w:cs="Arial"/>
          <w:lang w:bidi="en-US"/>
        </w:rPr>
        <w:tab/>
        <w:t>Total Requested: $197,794</w:t>
      </w:r>
    </w:p>
    <w:p w:rsidR="00E77FCB" w:rsidRPr="00127AC0" w:rsidRDefault="00E77FCB" w:rsidP="00E77FCB">
      <w:pPr>
        <w:widowControl w:val="0"/>
        <w:autoSpaceDE w:val="0"/>
        <w:autoSpaceDN w:val="0"/>
        <w:ind w:left="360"/>
        <w:rPr>
          <w:rFonts w:eastAsia="Arial" w:cs="Arial"/>
          <w:bCs/>
          <w:i/>
          <w:lang w:bidi="en-US"/>
        </w:rPr>
      </w:pPr>
      <w:r w:rsidRPr="00127AC0">
        <w:rPr>
          <w:rFonts w:eastAsia="Arial" w:cs="Arial"/>
          <w:bCs/>
          <w:i/>
          <w:lang w:bidi="en-US"/>
        </w:rPr>
        <w:t>Improving Access to Quality VA Community Care Using an Integrated Care Approach</w:t>
      </w:r>
    </w:p>
    <w:p w:rsidR="00E77FCB" w:rsidRPr="00127AC0" w:rsidRDefault="00E77FCB" w:rsidP="00E77FCB">
      <w:pPr>
        <w:widowControl w:val="0"/>
        <w:autoSpaceDE w:val="0"/>
        <w:autoSpaceDN w:val="0"/>
        <w:ind w:left="360"/>
        <w:rPr>
          <w:rFonts w:eastAsia="Arial" w:cs="Arial"/>
          <w:lang w:bidi="en-US"/>
        </w:rPr>
      </w:pPr>
      <w:r w:rsidRPr="00127AC0">
        <w:rPr>
          <w:rFonts w:eastAsia="Arial" w:cs="Arial"/>
          <w:lang w:bidi="en-US"/>
        </w:rPr>
        <w:t xml:space="preserve">Aim to re-center focus on Veterans’ and their caregivers’ needs and preferences for healthcare delivery and management by </w:t>
      </w:r>
      <w:r w:rsidRPr="00127AC0">
        <w:rPr>
          <w:rFonts w:eastAsia="Arial" w:cs="Arial"/>
          <w:bCs/>
          <w:iCs/>
          <w:lang w:bidi="en-US"/>
        </w:rPr>
        <w:t xml:space="preserve">innovatively engaging Veterans and their caregivers in the design </w:t>
      </w:r>
      <w:r w:rsidRPr="00127AC0">
        <w:rPr>
          <w:rFonts w:eastAsia="Arial" w:cs="Arial"/>
          <w:lang w:bidi="en-US"/>
        </w:rPr>
        <w:t>process. Submitted 12/2018.</w:t>
      </w:r>
    </w:p>
    <w:p w:rsidR="00701475" w:rsidRPr="00127AC0" w:rsidRDefault="00E77FCB" w:rsidP="00896FEA">
      <w:pPr>
        <w:ind w:firstLine="360"/>
      </w:pPr>
      <w:r w:rsidRPr="00127AC0">
        <w:rPr>
          <w:rFonts w:eastAsia="Arial" w:cs="Arial"/>
          <w:lang w:bidi="en-US"/>
        </w:rPr>
        <w:t>Role: PI</w:t>
      </w:r>
      <w:r w:rsidRPr="00127AC0">
        <w:rPr>
          <w:rFonts w:eastAsia="Arial" w:cs="Arial"/>
          <w:lang w:bidi="en-US"/>
        </w:rPr>
        <w:tab/>
      </w:r>
    </w:p>
    <w:p w:rsidR="00701475" w:rsidRPr="00127AC0" w:rsidRDefault="00701475" w:rsidP="00664EA3">
      <w:pPr>
        <w:ind w:left="630"/>
      </w:pPr>
    </w:p>
    <w:p w:rsidR="00884B57" w:rsidRPr="00127AC0" w:rsidRDefault="00884B57" w:rsidP="00664EA3">
      <w:pPr>
        <w:pStyle w:val="Heading2"/>
        <w:spacing w:before="0"/>
        <w:rPr>
          <w:rFonts w:asciiTheme="minorHAnsi" w:hAnsiTheme="minorHAnsi"/>
          <w:b/>
          <w:sz w:val="28"/>
        </w:rPr>
      </w:pPr>
      <w:r w:rsidRPr="00127AC0">
        <w:rPr>
          <w:rFonts w:asciiTheme="minorHAnsi" w:hAnsiTheme="minorHAnsi"/>
          <w:b/>
          <w:sz w:val="28"/>
        </w:rPr>
        <w:t>Kansagara, Devan</w:t>
      </w:r>
    </w:p>
    <w:p w:rsidR="00E77FCB" w:rsidRPr="00127AC0" w:rsidRDefault="00E77FCB" w:rsidP="00E77FC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E77FCB" w:rsidRPr="00127AC0" w:rsidRDefault="00E77FCB" w:rsidP="00E77FCB">
      <w:pPr>
        <w:rPr>
          <w:sz w:val="6"/>
          <w:szCs w:val="6"/>
        </w:rPr>
      </w:pPr>
    </w:p>
    <w:p w:rsidR="00FB6D8F" w:rsidRPr="00127AC0" w:rsidRDefault="00FB6D8F" w:rsidP="00FB6D8F">
      <w:pPr>
        <w:rPr>
          <w:sz w:val="10"/>
          <w:szCs w:val="10"/>
        </w:rPr>
      </w:pPr>
    </w:p>
    <w:p w:rsidR="00FB6D8F" w:rsidRPr="00127AC0" w:rsidRDefault="00FB6D8F" w:rsidP="00300267">
      <w:pPr>
        <w:pStyle w:val="DataField11pt-Single"/>
        <w:tabs>
          <w:tab w:val="left" w:pos="5220"/>
          <w:tab w:val="left" w:pos="6480"/>
          <w:tab w:val="left" w:pos="7200"/>
        </w:tabs>
        <w:ind w:left="360"/>
        <w:rPr>
          <w:rFonts w:asciiTheme="minorHAnsi" w:hAnsiTheme="minorHAnsi"/>
          <w:szCs w:val="22"/>
        </w:rPr>
      </w:pPr>
      <w:r w:rsidRPr="00127AC0">
        <w:rPr>
          <w:rFonts w:asciiTheme="minorHAnsi" w:hAnsiTheme="minorHAnsi"/>
          <w:b/>
          <w:szCs w:val="22"/>
        </w:rPr>
        <w:t>ESP 05-225</w:t>
      </w:r>
      <w:r w:rsidRPr="00127AC0">
        <w:rPr>
          <w:rFonts w:asciiTheme="minorHAnsi" w:hAnsiTheme="minorHAnsi"/>
          <w:szCs w:val="22"/>
        </w:rPr>
        <w:t xml:space="preserve"> (Kansagara)</w:t>
      </w:r>
      <w:r w:rsidRPr="00127AC0">
        <w:rPr>
          <w:rFonts w:asciiTheme="minorHAnsi" w:hAnsiTheme="minorHAnsi"/>
          <w:szCs w:val="22"/>
        </w:rPr>
        <w:tab/>
      </w:r>
      <w:r w:rsidR="00300267" w:rsidRPr="00127AC0">
        <w:rPr>
          <w:rFonts w:asciiTheme="minorHAnsi" w:hAnsiTheme="minorHAnsi"/>
          <w:szCs w:val="22"/>
        </w:rPr>
        <w:tab/>
        <w:t xml:space="preserve">09/01/09 - 09/30/20       </w:t>
      </w:r>
      <w:r w:rsidR="005C41F4">
        <w:rPr>
          <w:rFonts w:asciiTheme="minorHAnsi" w:hAnsiTheme="minorHAnsi"/>
          <w:szCs w:val="22"/>
        </w:rPr>
        <w:t xml:space="preserve">     </w:t>
      </w:r>
      <w:r w:rsidR="00300267" w:rsidRPr="00127AC0">
        <w:rPr>
          <w:rFonts w:asciiTheme="minorHAnsi" w:hAnsiTheme="minorHAnsi"/>
          <w:szCs w:val="22"/>
        </w:rPr>
        <w:t>4</w:t>
      </w:r>
      <w:r w:rsidRPr="00127AC0">
        <w:rPr>
          <w:rFonts w:asciiTheme="minorHAnsi" w:hAnsiTheme="minorHAnsi"/>
          <w:szCs w:val="22"/>
        </w:rPr>
        <w:t>.5 calendar months</w:t>
      </w:r>
    </w:p>
    <w:p w:rsidR="00FB6D8F" w:rsidRPr="00127AC0" w:rsidRDefault="00FB6D8F" w:rsidP="00300267">
      <w:pPr>
        <w:pStyle w:val="DataField11pt-Single"/>
        <w:tabs>
          <w:tab w:val="left" w:pos="4320"/>
          <w:tab w:val="left" w:pos="6480"/>
          <w:tab w:val="left" w:pos="7200"/>
        </w:tabs>
        <w:ind w:left="360"/>
        <w:rPr>
          <w:rFonts w:asciiTheme="minorHAnsi" w:hAnsiTheme="minorHAnsi"/>
          <w:szCs w:val="22"/>
        </w:rPr>
      </w:pPr>
      <w:r w:rsidRPr="00127AC0">
        <w:rPr>
          <w:rFonts w:asciiTheme="minorHAnsi" w:hAnsiTheme="minorHAnsi"/>
          <w:szCs w:val="22"/>
        </w:rPr>
        <w:t>VA Quality Enhancement Research Initiative (</w:t>
      </w:r>
      <w:proofErr w:type="gramStart"/>
      <w:r w:rsidRPr="00127AC0">
        <w:rPr>
          <w:rFonts w:asciiTheme="minorHAnsi" w:hAnsiTheme="minorHAnsi"/>
          <w:szCs w:val="22"/>
        </w:rPr>
        <w:t xml:space="preserve">QUERI)  </w:t>
      </w:r>
      <w:r w:rsidR="00300267" w:rsidRPr="00127AC0">
        <w:rPr>
          <w:rFonts w:asciiTheme="minorHAnsi" w:hAnsiTheme="minorHAnsi"/>
          <w:szCs w:val="22"/>
        </w:rPr>
        <w:tab/>
      </w:r>
      <w:proofErr w:type="gramEnd"/>
      <w:r w:rsidRPr="00127AC0">
        <w:rPr>
          <w:rFonts w:asciiTheme="minorHAnsi" w:hAnsiTheme="minorHAnsi"/>
          <w:szCs w:val="22"/>
        </w:rPr>
        <w:t>$225,000</w:t>
      </w:r>
    </w:p>
    <w:p w:rsidR="00FB6D8F" w:rsidRPr="00127AC0" w:rsidRDefault="00FB6D8F" w:rsidP="001D3725">
      <w:pPr>
        <w:pStyle w:val="DataField11pt-Single"/>
        <w:tabs>
          <w:tab w:val="left" w:pos="4320"/>
          <w:tab w:val="left" w:pos="7200"/>
        </w:tabs>
        <w:ind w:left="360"/>
        <w:rPr>
          <w:rFonts w:asciiTheme="minorHAnsi" w:hAnsiTheme="minorHAnsi"/>
          <w:i/>
          <w:szCs w:val="22"/>
        </w:rPr>
      </w:pPr>
      <w:r w:rsidRPr="00127AC0">
        <w:rPr>
          <w:rFonts w:asciiTheme="minorHAnsi" w:hAnsiTheme="minorHAnsi"/>
          <w:i/>
          <w:szCs w:val="22"/>
        </w:rPr>
        <w:t>VA Evidence-based Synthesis Program</w:t>
      </w:r>
    </w:p>
    <w:p w:rsidR="00FB6D8F" w:rsidRPr="00127AC0" w:rsidRDefault="00FB6D8F" w:rsidP="001D3725">
      <w:pPr>
        <w:pStyle w:val="DataField11pt-Single"/>
        <w:tabs>
          <w:tab w:val="left" w:pos="4320"/>
          <w:tab w:val="left" w:pos="7200"/>
        </w:tabs>
        <w:ind w:left="360"/>
        <w:rPr>
          <w:rFonts w:asciiTheme="minorHAnsi" w:hAnsiTheme="minorHAnsi"/>
          <w:szCs w:val="22"/>
        </w:rPr>
      </w:pPr>
      <w:r w:rsidRPr="00127AC0">
        <w:rPr>
          <w:rFonts w:asciiTheme="minorHAnsi" w:hAnsiTheme="minorHAnsi"/>
          <w:szCs w:val="22"/>
        </w:rPr>
        <w:t>The major goals of this project are to conduct evidence synthesis reports relevant to Veteran and military populations.</w:t>
      </w:r>
    </w:p>
    <w:p w:rsidR="00FB6D8F" w:rsidRPr="00127AC0" w:rsidRDefault="00B84E1C" w:rsidP="001D3725">
      <w:pPr>
        <w:ind w:left="360"/>
        <w:rPr>
          <w:rFonts w:cs="Arial"/>
        </w:rPr>
      </w:pPr>
      <w:r w:rsidRPr="00127AC0">
        <w:rPr>
          <w:rFonts w:cs="Arial"/>
        </w:rPr>
        <w:t xml:space="preserve">Role: </w:t>
      </w:r>
      <w:r w:rsidRPr="00127AC0">
        <w:rPr>
          <w:rFonts w:cs="Arial"/>
          <w:bCs/>
        </w:rPr>
        <w:t>Principal Investigator</w:t>
      </w:r>
    </w:p>
    <w:p w:rsidR="00FB6D8F" w:rsidRPr="00127AC0" w:rsidRDefault="00FB6D8F" w:rsidP="001D3725">
      <w:pPr>
        <w:ind w:left="360"/>
        <w:rPr>
          <w:rFonts w:cs="Arial"/>
          <w:sz w:val="14"/>
          <w:szCs w:val="14"/>
        </w:rPr>
      </w:pPr>
    </w:p>
    <w:p w:rsidR="00FB6D8F" w:rsidRPr="00127AC0" w:rsidRDefault="00FB6D8F" w:rsidP="001D3725">
      <w:pPr>
        <w:tabs>
          <w:tab w:val="left" w:pos="5130"/>
          <w:tab w:val="left" w:pos="8460"/>
        </w:tabs>
        <w:autoSpaceDE w:val="0"/>
        <w:autoSpaceDN w:val="0"/>
        <w:ind w:left="360"/>
        <w:rPr>
          <w:rFonts w:eastAsia="Times New Roman" w:cs="Arial"/>
          <w:lang w:val="x-none" w:eastAsia="x-none"/>
        </w:rPr>
      </w:pPr>
      <w:r w:rsidRPr="00127AC0">
        <w:rPr>
          <w:rFonts w:eastAsia="Times New Roman" w:cs="Arial"/>
          <w:b/>
          <w:lang w:val="x-none" w:eastAsia="x-none"/>
        </w:rPr>
        <w:t>VA OAA/QUERI PEC 15-247</w:t>
      </w:r>
      <w:r w:rsidRPr="00127AC0">
        <w:rPr>
          <w:rFonts w:eastAsia="Times New Roman" w:cs="Arial"/>
          <w:lang w:val="x-none" w:eastAsia="x-none"/>
        </w:rPr>
        <w:t xml:space="preserve"> </w:t>
      </w:r>
      <w:r w:rsidRPr="00127AC0">
        <w:rPr>
          <w:rFonts w:eastAsia="Times New Roman" w:cs="Arial"/>
          <w:lang w:val="x-none" w:eastAsia="x-none"/>
        </w:rPr>
        <w:tab/>
      </w:r>
      <w:r w:rsidRPr="00127AC0">
        <w:rPr>
          <w:rFonts w:eastAsia="Times New Roman" w:cs="Arial"/>
          <w:lang w:eastAsia="x-none"/>
        </w:rPr>
        <w:t xml:space="preserve">  </w:t>
      </w:r>
      <w:r w:rsidRPr="00127AC0">
        <w:rPr>
          <w:rFonts w:eastAsia="Times New Roman" w:cs="Arial"/>
          <w:lang w:val="x-none" w:eastAsia="x-none"/>
        </w:rPr>
        <w:t>04/01/15-08/</w:t>
      </w:r>
      <w:r w:rsidRPr="00127AC0">
        <w:rPr>
          <w:rFonts w:eastAsia="Times New Roman" w:cs="Arial"/>
          <w:lang w:eastAsia="x-none"/>
        </w:rPr>
        <w:t>3</w:t>
      </w:r>
      <w:r w:rsidRPr="00127AC0">
        <w:rPr>
          <w:rFonts w:eastAsia="Times New Roman" w:cs="Arial"/>
          <w:lang w:val="x-none" w:eastAsia="x-none"/>
        </w:rPr>
        <w:t>1/19</w:t>
      </w:r>
      <w:r w:rsidRPr="00127AC0">
        <w:rPr>
          <w:rFonts w:eastAsia="Times New Roman" w:cs="Arial"/>
          <w:lang w:val="x-none" w:eastAsia="x-none"/>
        </w:rPr>
        <w:tab/>
      </w:r>
      <w:r w:rsidR="005C41F4">
        <w:rPr>
          <w:rFonts w:eastAsia="Times New Roman" w:cs="Arial"/>
          <w:lang w:eastAsia="x-none"/>
        </w:rPr>
        <w:t xml:space="preserve">       </w:t>
      </w:r>
      <w:r w:rsidRPr="00127AC0">
        <w:rPr>
          <w:rFonts w:eastAsia="Times New Roman" w:cs="Arial"/>
          <w:lang w:val="x-none" w:eastAsia="x-none"/>
        </w:rPr>
        <w:t xml:space="preserve">  </w:t>
      </w:r>
      <w:r w:rsidRPr="00127AC0">
        <w:rPr>
          <w:rFonts w:eastAsia="Times New Roman" w:cs="Arial"/>
          <w:lang w:eastAsia="x-none"/>
        </w:rPr>
        <w:t xml:space="preserve"> 1.2 </w:t>
      </w:r>
      <w:r w:rsidRPr="00127AC0">
        <w:rPr>
          <w:rFonts w:eastAsia="Times New Roman" w:cs="Arial"/>
          <w:lang w:val="x-none" w:eastAsia="x-none"/>
        </w:rPr>
        <w:t>calendar months</w:t>
      </w:r>
    </w:p>
    <w:p w:rsidR="00FB6D8F" w:rsidRPr="00127AC0" w:rsidRDefault="00FB6D8F" w:rsidP="00300267">
      <w:pPr>
        <w:tabs>
          <w:tab w:val="left" w:pos="4320"/>
          <w:tab w:val="left" w:pos="4860"/>
          <w:tab w:val="left" w:pos="7020"/>
        </w:tabs>
        <w:autoSpaceDE w:val="0"/>
        <w:autoSpaceDN w:val="0"/>
        <w:ind w:left="360"/>
        <w:rPr>
          <w:rFonts w:eastAsia="Times New Roman" w:cs="Arial"/>
          <w:i/>
          <w:lang w:val="x-none" w:eastAsia="x-none"/>
        </w:rPr>
      </w:pPr>
      <w:r w:rsidRPr="00127AC0">
        <w:rPr>
          <w:rFonts w:eastAsia="Times New Roman" w:cs="Arial"/>
          <w:i/>
          <w:lang w:val="x-none" w:eastAsia="x-none"/>
        </w:rPr>
        <w:t xml:space="preserve">Action Oriented Evaluation of Interprofessional Learning Efforts </w:t>
      </w:r>
      <w:r w:rsidR="00300267" w:rsidRPr="00127AC0">
        <w:rPr>
          <w:rFonts w:eastAsia="Times New Roman" w:cs="Arial"/>
          <w:i/>
          <w:lang w:val="x-none" w:eastAsia="x-none"/>
        </w:rPr>
        <w:t>in the COEPCE and</w:t>
      </w:r>
      <w:r w:rsidR="00300267" w:rsidRPr="00127AC0">
        <w:rPr>
          <w:rFonts w:eastAsia="Times New Roman" w:cs="Arial"/>
          <w:i/>
          <w:lang w:eastAsia="x-none"/>
        </w:rPr>
        <w:t xml:space="preserve"> </w:t>
      </w:r>
      <w:r w:rsidRPr="00127AC0">
        <w:rPr>
          <w:rFonts w:eastAsia="Times New Roman" w:cs="Arial"/>
          <w:i/>
          <w:lang w:val="x-none" w:eastAsia="x-none"/>
        </w:rPr>
        <w:t>IAPACT Environments</w:t>
      </w:r>
    </w:p>
    <w:p w:rsidR="00FB6D8F" w:rsidRPr="00127AC0" w:rsidRDefault="00FB6D8F" w:rsidP="001D3725">
      <w:pPr>
        <w:tabs>
          <w:tab w:val="left" w:pos="4320"/>
          <w:tab w:val="left" w:pos="4860"/>
          <w:tab w:val="left" w:pos="7020"/>
        </w:tabs>
        <w:autoSpaceDE w:val="0"/>
        <w:autoSpaceDN w:val="0"/>
        <w:ind w:left="360"/>
        <w:rPr>
          <w:rFonts w:eastAsia="Times New Roman" w:cs="Arial"/>
          <w:lang w:val="x-none" w:eastAsia="x-none"/>
        </w:rPr>
      </w:pPr>
      <w:r w:rsidRPr="00127AC0">
        <w:rPr>
          <w:rFonts w:eastAsia="Times New Roman" w:cs="Arial"/>
          <w:lang w:val="x-none" w:eastAsia="x-none"/>
        </w:rPr>
        <w:t>This project is evaluating the development, dissemination and adoption of tools to</w:t>
      </w:r>
      <w:r w:rsidRPr="00127AC0">
        <w:rPr>
          <w:rFonts w:eastAsia="Times New Roman" w:cs="Arial"/>
          <w:lang w:eastAsia="x-none"/>
        </w:rPr>
        <w:t xml:space="preserve"> </w:t>
      </w:r>
      <w:r w:rsidRPr="00127AC0">
        <w:rPr>
          <w:rFonts w:eastAsia="Times New Roman" w:cs="Arial"/>
          <w:lang w:val="x-none" w:eastAsia="x-none"/>
        </w:rPr>
        <w:t>promote</w:t>
      </w:r>
      <w:r w:rsidRPr="00127AC0">
        <w:rPr>
          <w:rFonts w:eastAsia="Times New Roman" w:cs="Arial"/>
          <w:lang w:eastAsia="x-none"/>
        </w:rPr>
        <w:t xml:space="preserve"> </w:t>
      </w:r>
      <w:proofErr w:type="spellStart"/>
      <w:r w:rsidRPr="00127AC0">
        <w:rPr>
          <w:rFonts w:eastAsia="Times New Roman" w:cs="Arial"/>
          <w:lang w:val="x-none" w:eastAsia="x-none"/>
        </w:rPr>
        <w:t>interprofessional</w:t>
      </w:r>
      <w:proofErr w:type="spellEnd"/>
      <w:r w:rsidRPr="00127AC0">
        <w:rPr>
          <w:rFonts w:eastAsia="Times New Roman" w:cs="Arial"/>
          <w:lang w:val="x-none" w:eastAsia="x-none"/>
        </w:rPr>
        <w:t xml:space="preserve"> training and learning throughout the VA, looking at impacts on</w:t>
      </w:r>
      <w:r w:rsidRPr="00127AC0">
        <w:rPr>
          <w:rFonts w:eastAsia="Times New Roman" w:cs="Arial"/>
          <w:lang w:eastAsia="x-none"/>
        </w:rPr>
        <w:t xml:space="preserve"> </w:t>
      </w:r>
      <w:r w:rsidRPr="00127AC0">
        <w:rPr>
          <w:rFonts w:eastAsia="Times New Roman" w:cs="Arial"/>
          <w:lang w:val="x-none" w:eastAsia="x-none"/>
        </w:rPr>
        <w:t>the organization of care delivery, patient outcomes, and employee/trainee experience.</w:t>
      </w:r>
    </w:p>
    <w:p w:rsidR="00FB6D8F" w:rsidRPr="00127AC0" w:rsidRDefault="00FB6D8F" w:rsidP="001D3725">
      <w:pPr>
        <w:ind w:left="360"/>
        <w:rPr>
          <w:rFonts w:eastAsia="Times New Roman" w:cs="Arial"/>
        </w:rPr>
      </w:pPr>
      <w:r w:rsidRPr="00127AC0">
        <w:rPr>
          <w:rFonts w:eastAsia="Times New Roman" w:cs="Arial"/>
        </w:rPr>
        <w:t>Role: Co-Investigator</w:t>
      </w:r>
    </w:p>
    <w:p w:rsidR="00FB6D8F" w:rsidRPr="00127AC0" w:rsidRDefault="00FB6D8F" w:rsidP="001D3725">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701475" w:rsidRPr="00127AC0" w:rsidRDefault="00701475" w:rsidP="00701475">
      <w:pPr>
        <w:autoSpaceDE w:val="0"/>
        <w:autoSpaceDN w:val="0"/>
        <w:adjustRightInd w:val="0"/>
        <w:ind w:left="360"/>
        <w:rPr>
          <w:rFonts w:cs="Arial"/>
          <w:sz w:val="6"/>
          <w:szCs w:val="6"/>
        </w:rPr>
      </w:pPr>
    </w:p>
    <w:p w:rsidR="00896FEA" w:rsidRPr="00127AC0" w:rsidRDefault="00896FEA" w:rsidP="00701475">
      <w:pPr>
        <w:autoSpaceDE w:val="0"/>
        <w:autoSpaceDN w:val="0"/>
        <w:adjustRightInd w:val="0"/>
        <w:ind w:left="360"/>
        <w:rPr>
          <w:rFonts w:cs="Arial"/>
        </w:rPr>
      </w:pPr>
      <w:r w:rsidRPr="00127AC0">
        <w:rPr>
          <w:rFonts w:cs="Arial"/>
        </w:rPr>
        <w:t>N/A</w:t>
      </w:r>
    </w:p>
    <w:p w:rsidR="00896FEA" w:rsidRPr="00127AC0" w:rsidRDefault="00896FEA"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701475" w:rsidRPr="00127AC0" w:rsidRDefault="00701475" w:rsidP="001D3725">
      <w:pPr>
        <w:ind w:left="360"/>
        <w:rPr>
          <w:rFonts w:eastAsia="Times New Roman" w:cs="Arial"/>
          <w:sz w:val="6"/>
          <w:szCs w:val="6"/>
        </w:rPr>
      </w:pPr>
    </w:p>
    <w:p w:rsidR="00896FEA" w:rsidRPr="00127AC0" w:rsidRDefault="00896FEA" w:rsidP="001D3725">
      <w:pPr>
        <w:ind w:left="360"/>
        <w:rPr>
          <w:rFonts w:eastAsia="Times New Roman" w:cs="Arial"/>
        </w:rPr>
      </w:pPr>
      <w:r w:rsidRPr="00127AC0">
        <w:rPr>
          <w:rFonts w:eastAsia="Times New Roman" w:cs="Arial"/>
        </w:rPr>
        <w:t>N/A</w:t>
      </w:r>
    </w:p>
    <w:p w:rsidR="00701475" w:rsidRPr="00127AC0" w:rsidRDefault="00701475" w:rsidP="001D3725">
      <w:pPr>
        <w:ind w:left="360"/>
        <w:rPr>
          <w:rFonts w:eastAsia="Times New Roman" w:cs="Arial"/>
        </w:rPr>
      </w:pPr>
    </w:p>
    <w:p w:rsidR="00884B57" w:rsidRPr="00127AC0" w:rsidRDefault="004B6D2A" w:rsidP="006E6F61">
      <w:pPr>
        <w:pStyle w:val="Heading2"/>
        <w:rPr>
          <w:rFonts w:asciiTheme="minorHAnsi" w:hAnsiTheme="minorHAnsi"/>
          <w:b/>
          <w:sz w:val="28"/>
        </w:rPr>
      </w:pPr>
      <w:r w:rsidRPr="00127AC0">
        <w:rPr>
          <w:rFonts w:asciiTheme="minorHAnsi" w:hAnsiTheme="minorHAnsi"/>
          <w:b/>
          <w:sz w:val="28"/>
        </w:rPr>
        <w:t xml:space="preserve">Lovejoy, </w:t>
      </w:r>
      <w:r w:rsidR="00884B57" w:rsidRPr="00127AC0">
        <w:rPr>
          <w:rFonts w:asciiTheme="minorHAnsi" w:hAnsiTheme="minorHAnsi"/>
          <w:b/>
          <w:sz w:val="28"/>
        </w:rPr>
        <w:t>Travis</w:t>
      </w:r>
    </w:p>
    <w:p w:rsidR="00E77FCB" w:rsidRPr="00127AC0" w:rsidRDefault="00E77FCB" w:rsidP="00E77FC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FB6D8F" w:rsidRPr="00127AC0" w:rsidRDefault="00FB6D8F" w:rsidP="00FB6D8F">
      <w:pPr>
        <w:rPr>
          <w:sz w:val="6"/>
          <w:szCs w:val="6"/>
        </w:rPr>
      </w:pPr>
    </w:p>
    <w:p w:rsidR="00FB6D8F" w:rsidRPr="00127AC0" w:rsidRDefault="00FB6D8F" w:rsidP="003256B8">
      <w:pPr>
        <w:tabs>
          <w:tab w:val="left" w:pos="630"/>
          <w:tab w:val="left" w:pos="4320"/>
        </w:tabs>
        <w:ind w:left="360"/>
        <w:rPr>
          <w:rFonts w:cs="Arial"/>
          <w:bCs/>
        </w:rPr>
      </w:pPr>
      <w:r w:rsidRPr="00127AC0">
        <w:rPr>
          <w:rFonts w:cs="Arial"/>
          <w:b/>
          <w:bCs/>
        </w:rPr>
        <w:t>IK2 HX001516-01A1</w:t>
      </w:r>
      <w:r w:rsidR="003256B8" w:rsidRPr="00127AC0">
        <w:rPr>
          <w:rFonts w:cs="Arial"/>
          <w:bCs/>
        </w:rPr>
        <w:t xml:space="preserve"> (Lovejoy)</w:t>
      </w:r>
      <w:r w:rsidR="003256B8" w:rsidRPr="00127AC0">
        <w:rPr>
          <w:rFonts w:cs="Arial"/>
          <w:bCs/>
        </w:rPr>
        <w:tab/>
      </w:r>
      <w:r w:rsidRPr="00127AC0">
        <w:rPr>
          <w:rFonts w:cs="Arial"/>
          <w:bCs/>
        </w:rPr>
        <w:t>11/2014 – 10/2019</w:t>
      </w:r>
      <w:r w:rsidRPr="00127AC0">
        <w:rPr>
          <w:rFonts w:cs="Arial"/>
          <w:bCs/>
        </w:rPr>
        <w:tab/>
      </w:r>
      <w:r w:rsidR="003256B8" w:rsidRPr="00127AC0">
        <w:rPr>
          <w:rFonts w:cs="Arial"/>
          <w:bCs/>
        </w:rPr>
        <w:t xml:space="preserve">                              </w:t>
      </w:r>
      <w:r w:rsidRPr="00127AC0">
        <w:rPr>
          <w:rFonts w:cs="Arial"/>
          <w:bCs/>
        </w:rPr>
        <w:tab/>
      </w:r>
      <w:r w:rsidR="003B797D" w:rsidRPr="00127AC0">
        <w:rPr>
          <w:rFonts w:cs="Arial"/>
          <w:bCs/>
        </w:rPr>
        <w:t xml:space="preserve"> </w:t>
      </w:r>
      <w:r w:rsidR="005C41F4">
        <w:rPr>
          <w:rFonts w:cs="Arial"/>
          <w:bCs/>
        </w:rPr>
        <w:t xml:space="preserve">     </w:t>
      </w:r>
      <w:r w:rsidRPr="00127AC0">
        <w:rPr>
          <w:rFonts w:cs="Arial"/>
          <w:bCs/>
        </w:rPr>
        <w:t>6.0 calendar</w:t>
      </w:r>
      <w:r w:rsidR="00F20AFE" w:rsidRPr="00127AC0">
        <w:rPr>
          <w:rFonts w:cs="Arial"/>
          <w:bCs/>
        </w:rPr>
        <w:t xml:space="preserve"> months</w:t>
      </w:r>
    </w:p>
    <w:p w:rsidR="00FB6D8F" w:rsidRPr="00127AC0" w:rsidRDefault="00FB6D8F" w:rsidP="001D3725">
      <w:pPr>
        <w:tabs>
          <w:tab w:val="left" w:pos="630"/>
        </w:tabs>
        <w:ind w:left="360"/>
        <w:rPr>
          <w:rFonts w:cs="Arial"/>
          <w:bCs/>
        </w:rPr>
      </w:pPr>
      <w:r w:rsidRPr="00127AC0">
        <w:rPr>
          <w:rFonts w:cs="Arial"/>
          <w:bCs/>
        </w:rPr>
        <w:t>VA HSR&amp;D</w:t>
      </w:r>
      <w:r w:rsidRPr="00127AC0">
        <w:rPr>
          <w:rFonts w:cs="Arial"/>
          <w:bCs/>
        </w:rPr>
        <w:tab/>
      </w:r>
      <w:r w:rsidR="003B797D" w:rsidRPr="00127AC0">
        <w:rPr>
          <w:rFonts w:cs="Arial"/>
          <w:bCs/>
        </w:rPr>
        <w:tab/>
      </w:r>
      <w:r w:rsidR="003B797D" w:rsidRPr="00127AC0">
        <w:rPr>
          <w:rFonts w:cs="Arial"/>
          <w:bCs/>
        </w:rPr>
        <w:tab/>
      </w:r>
      <w:r w:rsidR="003B797D" w:rsidRPr="00127AC0">
        <w:rPr>
          <w:rFonts w:cs="Arial"/>
          <w:bCs/>
        </w:rPr>
        <w:tab/>
      </w:r>
      <w:r w:rsidR="003B797D" w:rsidRPr="00127AC0">
        <w:rPr>
          <w:rFonts w:cs="Arial"/>
          <w:bCs/>
        </w:rPr>
        <w:tab/>
        <w:t xml:space="preserve"> </w:t>
      </w:r>
      <w:r w:rsidRPr="00127AC0">
        <w:rPr>
          <w:rFonts w:cs="Arial"/>
          <w:bCs/>
        </w:rPr>
        <w:t>$567,065 (Total Direct Costs)</w:t>
      </w:r>
    </w:p>
    <w:p w:rsidR="00FB6D8F" w:rsidRPr="00127AC0" w:rsidRDefault="00FB6D8F" w:rsidP="001D3725">
      <w:pPr>
        <w:tabs>
          <w:tab w:val="left" w:pos="630"/>
        </w:tabs>
        <w:ind w:left="360"/>
        <w:rPr>
          <w:rFonts w:cs="Arial"/>
          <w:bCs/>
          <w:i/>
        </w:rPr>
      </w:pPr>
      <w:r w:rsidRPr="00127AC0">
        <w:rPr>
          <w:rFonts w:cs="Arial"/>
          <w:bCs/>
          <w:i/>
        </w:rPr>
        <w:t>Chronic pain management in Veterans with co-occurring substance use disorders</w:t>
      </w:r>
    </w:p>
    <w:p w:rsidR="00FB6D8F" w:rsidRPr="00127AC0" w:rsidRDefault="00FB6D8F" w:rsidP="001D3725">
      <w:pPr>
        <w:tabs>
          <w:tab w:val="left" w:pos="630"/>
        </w:tabs>
        <w:ind w:left="360"/>
        <w:rPr>
          <w:rFonts w:cs="Arial"/>
          <w:bCs/>
        </w:rPr>
      </w:pPr>
      <w:r w:rsidRPr="00127AC0">
        <w:rPr>
          <w:rFonts w:cs="Arial"/>
          <w:bCs/>
        </w:rPr>
        <w:t>The goal of this VA HSR&amp;D career development award is to characterize pain treatment utilization in veterans with co-occurring substance use disorders and develop and test the preliminary effectiveness of a collaborative pain intervention for veterans with chronic pain receiving specialty treatment for alcohol and drug use disorders.</w:t>
      </w:r>
    </w:p>
    <w:p w:rsidR="00FB6D8F" w:rsidRPr="00127AC0" w:rsidRDefault="00FB6D8F" w:rsidP="001D3725">
      <w:pPr>
        <w:tabs>
          <w:tab w:val="left" w:pos="630"/>
        </w:tabs>
        <w:ind w:left="360"/>
        <w:rPr>
          <w:rFonts w:cs="Arial"/>
          <w:bCs/>
        </w:rPr>
      </w:pPr>
      <w:r w:rsidRPr="00127AC0">
        <w:rPr>
          <w:rFonts w:cs="Arial"/>
          <w:bCs/>
        </w:rPr>
        <w:t>Role: Principal Investigator</w:t>
      </w:r>
    </w:p>
    <w:p w:rsidR="00091631" w:rsidRPr="00127AC0" w:rsidRDefault="00091631" w:rsidP="00250962">
      <w:pPr>
        <w:ind w:left="360"/>
        <w:rPr>
          <w:rFonts w:cs="Arial"/>
          <w:sz w:val="14"/>
          <w:szCs w:val="14"/>
        </w:rPr>
      </w:pPr>
    </w:p>
    <w:p w:rsidR="003B797D" w:rsidRPr="00127AC0" w:rsidRDefault="003B797D" w:rsidP="001D3725">
      <w:pPr>
        <w:pStyle w:val="Default"/>
        <w:tabs>
          <w:tab w:val="left" w:pos="630"/>
        </w:tabs>
        <w:ind w:left="360"/>
        <w:rPr>
          <w:rFonts w:asciiTheme="minorHAnsi" w:hAnsiTheme="minorHAnsi"/>
          <w:sz w:val="22"/>
          <w:szCs w:val="22"/>
        </w:rPr>
      </w:pPr>
      <w:r w:rsidRPr="00127AC0">
        <w:rPr>
          <w:rFonts w:asciiTheme="minorHAnsi" w:hAnsiTheme="minorHAnsi"/>
          <w:b/>
          <w:sz w:val="22"/>
          <w:szCs w:val="22"/>
        </w:rPr>
        <w:lastRenderedPageBreak/>
        <w:t>R01AG053081</w:t>
      </w:r>
      <w:r w:rsidRPr="00127AC0">
        <w:rPr>
          <w:rFonts w:asciiTheme="minorHAnsi" w:hAnsiTheme="minorHAnsi"/>
          <w:sz w:val="22"/>
          <w:szCs w:val="22"/>
        </w:rPr>
        <w:t xml:space="preserve"> (Lovejoy) </w:t>
      </w:r>
      <w:r w:rsidRPr="00127AC0">
        <w:rPr>
          <w:rFonts w:asciiTheme="minorHAnsi" w:hAnsiTheme="minorHAnsi"/>
          <w:sz w:val="22"/>
          <w:szCs w:val="22"/>
        </w:rPr>
        <w:tab/>
      </w:r>
      <w:r w:rsidRPr="00127AC0">
        <w:rPr>
          <w:rFonts w:asciiTheme="minorHAnsi" w:hAnsiTheme="minorHAnsi"/>
          <w:sz w:val="22"/>
          <w:szCs w:val="22"/>
        </w:rPr>
        <w:tab/>
      </w:r>
      <w:r w:rsidRPr="00127AC0">
        <w:rPr>
          <w:rFonts w:asciiTheme="minorHAnsi" w:hAnsiTheme="minorHAnsi"/>
          <w:sz w:val="22"/>
          <w:szCs w:val="22"/>
        </w:rPr>
        <w:tab/>
        <w:t xml:space="preserve">   03/2016 – 02/2020 </w:t>
      </w:r>
      <w:r w:rsidRPr="00127AC0">
        <w:rPr>
          <w:rFonts w:asciiTheme="minorHAnsi" w:hAnsiTheme="minorHAnsi"/>
          <w:sz w:val="22"/>
          <w:szCs w:val="22"/>
        </w:rPr>
        <w:tab/>
      </w:r>
      <w:r w:rsidRPr="00127AC0">
        <w:rPr>
          <w:rFonts w:asciiTheme="minorHAnsi" w:hAnsiTheme="minorHAnsi"/>
          <w:sz w:val="22"/>
          <w:szCs w:val="22"/>
        </w:rPr>
        <w:tab/>
      </w:r>
      <w:r w:rsidR="003256B8" w:rsidRPr="00127AC0">
        <w:rPr>
          <w:rFonts w:asciiTheme="minorHAnsi" w:hAnsiTheme="minorHAnsi"/>
          <w:sz w:val="22"/>
          <w:szCs w:val="22"/>
        </w:rPr>
        <w:tab/>
      </w:r>
      <w:r w:rsidR="003256B8" w:rsidRPr="00127AC0">
        <w:rPr>
          <w:rFonts w:asciiTheme="minorHAnsi" w:hAnsiTheme="minorHAnsi"/>
          <w:sz w:val="22"/>
          <w:szCs w:val="22"/>
        </w:rPr>
        <w:tab/>
      </w:r>
      <w:r w:rsidR="00B26DE4">
        <w:rPr>
          <w:rFonts w:asciiTheme="minorHAnsi" w:hAnsiTheme="minorHAnsi"/>
          <w:sz w:val="22"/>
          <w:szCs w:val="22"/>
        </w:rPr>
        <w:t xml:space="preserve">  </w:t>
      </w:r>
      <w:r w:rsidR="003256B8" w:rsidRPr="00127AC0">
        <w:rPr>
          <w:rFonts w:asciiTheme="minorHAnsi" w:hAnsiTheme="minorHAnsi"/>
          <w:sz w:val="22"/>
          <w:szCs w:val="22"/>
        </w:rPr>
        <w:t xml:space="preserve">    </w:t>
      </w:r>
      <w:r w:rsidRPr="00127AC0">
        <w:rPr>
          <w:rFonts w:asciiTheme="minorHAnsi" w:hAnsiTheme="minorHAnsi"/>
          <w:sz w:val="22"/>
          <w:szCs w:val="22"/>
        </w:rPr>
        <w:t>3.0 calendar</w:t>
      </w:r>
      <w:r w:rsidR="00F20AFE" w:rsidRPr="00127AC0">
        <w:rPr>
          <w:rFonts w:asciiTheme="minorHAnsi" w:hAnsiTheme="minorHAnsi"/>
          <w:sz w:val="22"/>
          <w:szCs w:val="22"/>
        </w:rPr>
        <w:t xml:space="preserve"> months</w:t>
      </w:r>
    </w:p>
    <w:p w:rsidR="003B797D" w:rsidRPr="00127AC0" w:rsidRDefault="003B797D" w:rsidP="001D3725">
      <w:pPr>
        <w:pStyle w:val="Default"/>
        <w:tabs>
          <w:tab w:val="left" w:pos="630"/>
        </w:tabs>
        <w:ind w:left="360"/>
        <w:rPr>
          <w:rFonts w:asciiTheme="minorHAnsi" w:hAnsiTheme="minorHAnsi"/>
          <w:sz w:val="22"/>
          <w:szCs w:val="22"/>
        </w:rPr>
      </w:pPr>
      <w:r w:rsidRPr="00127AC0">
        <w:rPr>
          <w:rFonts w:asciiTheme="minorHAnsi" w:hAnsiTheme="minorHAnsi"/>
          <w:sz w:val="22"/>
          <w:szCs w:val="22"/>
        </w:rPr>
        <w:t>NIH/NIA</w:t>
      </w:r>
      <w:r w:rsidRPr="00127AC0">
        <w:rPr>
          <w:rFonts w:asciiTheme="minorHAnsi" w:hAnsiTheme="minorHAnsi"/>
          <w:sz w:val="22"/>
          <w:szCs w:val="22"/>
        </w:rPr>
        <w:tab/>
      </w:r>
      <w:r w:rsidRPr="00127AC0">
        <w:rPr>
          <w:rFonts w:asciiTheme="minorHAnsi" w:hAnsiTheme="minorHAnsi"/>
          <w:sz w:val="22"/>
          <w:szCs w:val="22"/>
        </w:rPr>
        <w:tab/>
      </w:r>
      <w:r w:rsidRPr="00127AC0">
        <w:rPr>
          <w:rFonts w:asciiTheme="minorHAnsi" w:hAnsiTheme="minorHAnsi"/>
          <w:sz w:val="22"/>
          <w:szCs w:val="22"/>
        </w:rPr>
        <w:tab/>
      </w:r>
      <w:r w:rsidRPr="00127AC0">
        <w:rPr>
          <w:rFonts w:asciiTheme="minorHAnsi" w:hAnsiTheme="minorHAnsi"/>
          <w:sz w:val="22"/>
          <w:szCs w:val="22"/>
        </w:rPr>
        <w:tab/>
      </w:r>
      <w:r w:rsidRPr="00127AC0">
        <w:rPr>
          <w:rFonts w:asciiTheme="minorHAnsi" w:hAnsiTheme="minorHAnsi"/>
          <w:sz w:val="22"/>
          <w:szCs w:val="22"/>
        </w:rPr>
        <w:tab/>
        <w:t xml:space="preserve">   $1,842,166 (Total Direct Costs)</w:t>
      </w:r>
    </w:p>
    <w:p w:rsidR="003B797D" w:rsidRPr="00127AC0" w:rsidRDefault="003B797D" w:rsidP="001D3725">
      <w:pPr>
        <w:pStyle w:val="Default"/>
        <w:tabs>
          <w:tab w:val="left" w:pos="630"/>
        </w:tabs>
        <w:ind w:left="360"/>
        <w:rPr>
          <w:rFonts w:asciiTheme="minorHAnsi" w:hAnsiTheme="minorHAnsi"/>
          <w:i/>
          <w:sz w:val="22"/>
          <w:szCs w:val="22"/>
        </w:rPr>
      </w:pPr>
      <w:r w:rsidRPr="00127AC0">
        <w:rPr>
          <w:rFonts w:asciiTheme="minorHAnsi" w:hAnsiTheme="minorHAnsi"/>
          <w:i/>
          <w:sz w:val="22"/>
          <w:szCs w:val="22"/>
        </w:rPr>
        <w:t xml:space="preserve">Reducing HIV risk behavior in depressed and non-depressed older adults with HIV </w:t>
      </w:r>
    </w:p>
    <w:p w:rsidR="003B797D" w:rsidRPr="00127AC0" w:rsidRDefault="003B797D" w:rsidP="001D3725">
      <w:pPr>
        <w:pStyle w:val="Default"/>
        <w:tabs>
          <w:tab w:val="left" w:pos="630"/>
        </w:tabs>
        <w:ind w:left="360"/>
        <w:rPr>
          <w:rFonts w:asciiTheme="minorHAnsi" w:hAnsiTheme="minorHAnsi"/>
        </w:rPr>
      </w:pPr>
      <w:r w:rsidRPr="00127AC0">
        <w:rPr>
          <w:rFonts w:asciiTheme="minorHAnsi" w:hAnsiTheme="minorHAnsi"/>
          <w:sz w:val="22"/>
          <w:szCs w:val="22"/>
        </w:rPr>
        <w:t>This randomized controlled trial tests the efficacy of telephone-administered motivational interventional and behavioral skills training to reduce HIV sexual transmission risk behavior in HIV-positive older adults with and without depression.</w:t>
      </w:r>
    </w:p>
    <w:p w:rsidR="003B797D" w:rsidRPr="00127AC0" w:rsidRDefault="003B797D" w:rsidP="001D3725">
      <w:pPr>
        <w:tabs>
          <w:tab w:val="left" w:pos="630"/>
        </w:tabs>
        <w:ind w:left="360"/>
        <w:rPr>
          <w:rFonts w:cs="Arial"/>
          <w:bCs/>
        </w:rPr>
      </w:pPr>
      <w:r w:rsidRPr="00127AC0">
        <w:rPr>
          <w:rFonts w:cs="Arial"/>
          <w:bCs/>
        </w:rPr>
        <w:t>Role: Principal Investigator</w:t>
      </w:r>
    </w:p>
    <w:p w:rsidR="003B797D" w:rsidRPr="00127AC0" w:rsidRDefault="003B797D" w:rsidP="00250962">
      <w:pPr>
        <w:ind w:left="360"/>
        <w:rPr>
          <w:rFonts w:cs="Arial"/>
          <w:sz w:val="14"/>
          <w:szCs w:val="14"/>
        </w:rPr>
      </w:pPr>
    </w:p>
    <w:p w:rsidR="003B797D" w:rsidRPr="00127AC0" w:rsidRDefault="003B797D" w:rsidP="003256B8">
      <w:pPr>
        <w:tabs>
          <w:tab w:val="left" w:pos="0"/>
          <w:tab w:val="left" w:pos="90"/>
          <w:tab w:val="left" w:pos="630"/>
          <w:tab w:val="left" w:pos="720"/>
          <w:tab w:val="left" w:pos="1440"/>
        </w:tabs>
        <w:ind w:left="360"/>
        <w:rPr>
          <w:rFonts w:cs="Arial"/>
        </w:rPr>
      </w:pPr>
      <w:r w:rsidRPr="00127AC0">
        <w:rPr>
          <w:rFonts w:cs="Arial"/>
          <w:b/>
        </w:rPr>
        <w:t>U19HD089875-03S1</w:t>
      </w:r>
      <w:r w:rsidR="003256B8" w:rsidRPr="00127AC0">
        <w:rPr>
          <w:rFonts w:cs="Arial"/>
        </w:rPr>
        <w:t xml:space="preserve"> (</w:t>
      </w:r>
      <w:r w:rsidRPr="00127AC0">
        <w:rPr>
          <w:rFonts w:cs="Arial"/>
        </w:rPr>
        <w:t>Starks and Ewing)</w:t>
      </w:r>
      <w:r w:rsidRPr="00127AC0">
        <w:rPr>
          <w:rFonts w:cs="Arial"/>
        </w:rPr>
        <w:tab/>
        <w:t>09/01/17 – 05/31/21</w:t>
      </w:r>
      <w:r w:rsidRPr="00127AC0">
        <w:rPr>
          <w:rFonts w:cs="Arial"/>
        </w:rPr>
        <w:tab/>
        <w:t xml:space="preserve"> </w:t>
      </w:r>
      <w:r w:rsidR="003256B8" w:rsidRPr="00127AC0">
        <w:rPr>
          <w:rFonts w:cs="Arial"/>
        </w:rPr>
        <w:t xml:space="preserve">       </w:t>
      </w:r>
      <w:r w:rsidR="00B26DE4">
        <w:rPr>
          <w:rFonts w:cs="Arial"/>
        </w:rPr>
        <w:t xml:space="preserve">                </w:t>
      </w:r>
      <w:r w:rsidR="003256B8" w:rsidRPr="00127AC0">
        <w:rPr>
          <w:rFonts w:cs="Arial"/>
        </w:rPr>
        <w:t xml:space="preserve">                          </w:t>
      </w:r>
      <w:r w:rsidRPr="00127AC0">
        <w:rPr>
          <w:rFonts w:cs="Arial"/>
        </w:rPr>
        <w:t xml:space="preserve">0.6 calendar </w:t>
      </w:r>
      <w:r w:rsidR="00F20AFE" w:rsidRPr="00127AC0">
        <w:rPr>
          <w:rFonts w:cs="Arial"/>
        </w:rPr>
        <w:t>months</w:t>
      </w:r>
    </w:p>
    <w:p w:rsidR="003B797D" w:rsidRPr="00127AC0" w:rsidRDefault="003B797D" w:rsidP="001D3725">
      <w:pPr>
        <w:tabs>
          <w:tab w:val="left" w:pos="0"/>
          <w:tab w:val="left" w:pos="90"/>
          <w:tab w:val="left" w:pos="630"/>
          <w:tab w:val="left" w:pos="720"/>
          <w:tab w:val="left" w:pos="1440"/>
        </w:tabs>
        <w:ind w:left="360" w:right="-630"/>
        <w:rPr>
          <w:rFonts w:cs="Arial"/>
        </w:rPr>
      </w:pPr>
      <w:r w:rsidRPr="00127AC0">
        <w:rPr>
          <w:rFonts w:cs="Arial"/>
        </w:rPr>
        <w:t>NIH/NICHD</w:t>
      </w:r>
      <w:r w:rsidRPr="00127AC0">
        <w:rPr>
          <w:rFonts w:cs="Arial"/>
        </w:rPr>
        <w:tab/>
      </w:r>
      <w:r w:rsidRPr="00127AC0">
        <w:rPr>
          <w:rFonts w:cs="Arial"/>
        </w:rPr>
        <w:tab/>
      </w:r>
      <w:r w:rsidRPr="00127AC0">
        <w:rPr>
          <w:rFonts w:cs="Arial"/>
        </w:rPr>
        <w:tab/>
      </w:r>
      <w:r w:rsidRPr="00127AC0">
        <w:rPr>
          <w:rFonts w:cs="Arial"/>
        </w:rPr>
        <w:tab/>
      </w:r>
      <w:r w:rsidRPr="00127AC0">
        <w:rPr>
          <w:rFonts w:cs="Arial"/>
        </w:rPr>
        <w:tab/>
        <w:t>$105,910 (OHSU Current Year Direct Costs)</w:t>
      </w:r>
    </w:p>
    <w:p w:rsidR="003B797D" w:rsidRPr="00127AC0" w:rsidRDefault="003B797D" w:rsidP="001D3725">
      <w:pPr>
        <w:tabs>
          <w:tab w:val="left" w:pos="0"/>
          <w:tab w:val="left" w:pos="90"/>
          <w:tab w:val="left" w:pos="630"/>
          <w:tab w:val="left" w:pos="720"/>
          <w:tab w:val="left" w:pos="1440"/>
        </w:tabs>
        <w:ind w:left="360" w:right="-630"/>
        <w:rPr>
          <w:rFonts w:cs="Arial"/>
        </w:rPr>
      </w:pPr>
      <w:r w:rsidRPr="00127AC0">
        <w:rPr>
          <w:rFonts w:cs="Arial"/>
        </w:rPr>
        <w:t>Subcontract from Florida State University</w:t>
      </w:r>
    </w:p>
    <w:p w:rsidR="003B797D" w:rsidRPr="00127AC0" w:rsidRDefault="003B797D" w:rsidP="001D3725">
      <w:pPr>
        <w:tabs>
          <w:tab w:val="left" w:pos="0"/>
          <w:tab w:val="left" w:pos="90"/>
          <w:tab w:val="left" w:pos="630"/>
          <w:tab w:val="left" w:pos="720"/>
          <w:tab w:val="left" w:pos="1440"/>
        </w:tabs>
        <w:ind w:left="360" w:right="-630"/>
        <w:rPr>
          <w:rFonts w:cs="Arial"/>
          <w:i/>
        </w:rPr>
      </w:pPr>
      <w:r w:rsidRPr="00127AC0">
        <w:rPr>
          <w:rFonts w:cs="Arial"/>
          <w:i/>
        </w:rPr>
        <w:t>Enhancing sexual safety: couples' communication and HIV testing with YMSM</w:t>
      </w:r>
      <w:r w:rsidRPr="00127AC0">
        <w:rPr>
          <w:rFonts w:cs="Arial"/>
          <w:i/>
        </w:rPr>
        <w:tab/>
      </w:r>
    </w:p>
    <w:p w:rsidR="002E3EFA" w:rsidRDefault="003B797D" w:rsidP="002E3EFA">
      <w:pPr>
        <w:tabs>
          <w:tab w:val="left" w:pos="0"/>
          <w:tab w:val="left" w:pos="90"/>
          <w:tab w:val="left" w:pos="630"/>
          <w:tab w:val="left" w:pos="720"/>
          <w:tab w:val="left" w:pos="1440"/>
        </w:tabs>
        <w:ind w:left="360" w:right="-630"/>
        <w:rPr>
          <w:rFonts w:cs="Arial"/>
        </w:rPr>
      </w:pPr>
      <w:r w:rsidRPr="00127AC0">
        <w:rPr>
          <w:rFonts w:cs="Arial"/>
        </w:rPr>
        <w:t>To evaluate dyadic communication and HIV prevention among adolescent men-who-h</w:t>
      </w:r>
      <w:r w:rsidR="002E3EFA">
        <w:rPr>
          <w:rFonts w:cs="Arial"/>
        </w:rPr>
        <w:t>ave-sex-with-men (MSM) couples.</w:t>
      </w:r>
    </w:p>
    <w:p w:rsidR="003B797D" w:rsidRPr="00127AC0" w:rsidRDefault="003B797D" w:rsidP="002E3EFA">
      <w:pPr>
        <w:tabs>
          <w:tab w:val="left" w:pos="0"/>
          <w:tab w:val="left" w:pos="90"/>
          <w:tab w:val="left" w:pos="630"/>
          <w:tab w:val="left" w:pos="720"/>
          <w:tab w:val="left" w:pos="1440"/>
        </w:tabs>
        <w:ind w:left="360" w:right="-630"/>
        <w:rPr>
          <w:rFonts w:cs="Arial"/>
        </w:rPr>
      </w:pPr>
      <w:r w:rsidRPr="00127AC0">
        <w:rPr>
          <w:rFonts w:cs="Arial"/>
        </w:rPr>
        <w:t>Role: Co-Investigator</w:t>
      </w:r>
    </w:p>
    <w:p w:rsidR="003B797D" w:rsidRPr="00127AC0" w:rsidRDefault="003B797D"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896FEA" w:rsidRPr="00127AC0" w:rsidRDefault="00896FEA" w:rsidP="00701475">
      <w:pPr>
        <w:autoSpaceDE w:val="0"/>
        <w:autoSpaceDN w:val="0"/>
        <w:adjustRightInd w:val="0"/>
        <w:ind w:left="360"/>
        <w:rPr>
          <w:rFonts w:cs="Arial"/>
          <w:sz w:val="6"/>
          <w:szCs w:val="6"/>
          <w:u w:val="single"/>
        </w:rPr>
      </w:pPr>
    </w:p>
    <w:p w:rsidR="00896FEA" w:rsidRPr="00127AC0" w:rsidRDefault="00896FEA" w:rsidP="00701475">
      <w:pPr>
        <w:autoSpaceDE w:val="0"/>
        <w:autoSpaceDN w:val="0"/>
        <w:adjustRightInd w:val="0"/>
        <w:ind w:left="360"/>
        <w:rPr>
          <w:rFonts w:cs="Arial"/>
        </w:rPr>
      </w:pPr>
      <w:r w:rsidRPr="00127AC0">
        <w:rPr>
          <w:rFonts w:cs="Arial"/>
        </w:rPr>
        <w:t>N/A</w:t>
      </w:r>
    </w:p>
    <w:p w:rsidR="00701475" w:rsidRPr="00127AC0" w:rsidRDefault="00701475"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E77FCB" w:rsidRPr="00127AC0" w:rsidRDefault="00E77FCB" w:rsidP="00701475">
      <w:pPr>
        <w:autoSpaceDE w:val="0"/>
        <w:autoSpaceDN w:val="0"/>
        <w:adjustRightInd w:val="0"/>
        <w:ind w:left="360"/>
        <w:rPr>
          <w:rFonts w:cs="Arial"/>
          <w:sz w:val="6"/>
          <w:szCs w:val="6"/>
          <w:u w:val="single"/>
        </w:rPr>
      </w:pPr>
    </w:p>
    <w:p w:rsidR="00E77FCB" w:rsidRPr="00127AC0" w:rsidRDefault="00E77FCB" w:rsidP="00E77FCB">
      <w:pPr>
        <w:tabs>
          <w:tab w:val="left" w:pos="5040"/>
          <w:tab w:val="left" w:pos="5760"/>
          <w:tab w:val="left" w:pos="7020"/>
        </w:tabs>
        <w:ind w:left="360"/>
        <w:rPr>
          <w:rFonts w:cs="Arial"/>
        </w:rPr>
      </w:pPr>
      <w:r w:rsidRPr="00127AC0">
        <w:rPr>
          <w:rFonts w:cs="Arial"/>
          <w:b/>
        </w:rPr>
        <w:t>I01 HX002518-01-A1</w:t>
      </w:r>
      <w:r w:rsidRPr="00127AC0">
        <w:rPr>
          <w:rFonts w:cs="Arial"/>
        </w:rPr>
        <w:t xml:space="preserve"> (</w:t>
      </w:r>
      <w:proofErr w:type="gramStart"/>
      <w:r w:rsidRPr="00127AC0">
        <w:rPr>
          <w:rFonts w:cs="Arial"/>
        </w:rPr>
        <w:t xml:space="preserve">Lovejoy)   </w:t>
      </w:r>
      <w:proofErr w:type="gramEnd"/>
      <w:r w:rsidRPr="00127AC0">
        <w:rPr>
          <w:rFonts w:cs="Arial"/>
        </w:rPr>
        <w:t xml:space="preserve">                        11/2018 – 10/2022</w:t>
      </w:r>
      <w:r w:rsidRPr="00127AC0">
        <w:rPr>
          <w:rFonts w:cs="Arial"/>
        </w:rPr>
        <w:tab/>
      </w:r>
      <w:r w:rsidRPr="00127AC0">
        <w:rPr>
          <w:rFonts w:cs="Arial"/>
        </w:rPr>
        <w:tab/>
        <w:t xml:space="preserve">       </w:t>
      </w:r>
      <w:r w:rsidR="00B26DE4">
        <w:rPr>
          <w:rFonts w:cs="Arial"/>
        </w:rPr>
        <w:t xml:space="preserve"> </w:t>
      </w:r>
      <w:r w:rsidRPr="00127AC0">
        <w:rPr>
          <w:rFonts w:cs="Arial"/>
        </w:rPr>
        <w:t xml:space="preserve">                          3.0  calendar months</w:t>
      </w:r>
    </w:p>
    <w:p w:rsidR="00E77FCB" w:rsidRPr="00127AC0" w:rsidRDefault="00E77FCB" w:rsidP="00E77FCB">
      <w:pPr>
        <w:tabs>
          <w:tab w:val="left" w:pos="5760"/>
          <w:tab w:val="left" w:pos="9360"/>
        </w:tabs>
        <w:ind w:left="360"/>
        <w:rPr>
          <w:rFonts w:cs="Arial"/>
        </w:rPr>
      </w:pPr>
      <w:r w:rsidRPr="00127AC0">
        <w:rPr>
          <w:rFonts w:cs="Arial"/>
        </w:rPr>
        <w:t>VA HSR&amp;D</w:t>
      </w:r>
    </w:p>
    <w:p w:rsidR="00E77FCB" w:rsidRPr="00127AC0" w:rsidRDefault="00E77FCB" w:rsidP="00E77FCB">
      <w:pPr>
        <w:tabs>
          <w:tab w:val="left" w:pos="5760"/>
          <w:tab w:val="left" w:pos="9360"/>
        </w:tabs>
        <w:ind w:left="360"/>
        <w:rPr>
          <w:rFonts w:cs="Arial"/>
          <w:i/>
        </w:rPr>
      </w:pPr>
      <w:r w:rsidRPr="00127AC0">
        <w:rPr>
          <w:rFonts w:cs="Arial"/>
          <w:i/>
        </w:rPr>
        <w:t>Chronic pain management and patient-centered outcomes following discontinuation of long-term opioid therapy</w:t>
      </w:r>
    </w:p>
    <w:p w:rsidR="00E77FCB" w:rsidRPr="00127AC0" w:rsidRDefault="00E77FCB" w:rsidP="00E77FCB">
      <w:pPr>
        <w:tabs>
          <w:tab w:val="left" w:pos="360"/>
        </w:tabs>
        <w:spacing w:line="240" w:lineRule="exact"/>
        <w:ind w:left="360"/>
        <w:rPr>
          <w:rFonts w:cs="Arial"/>
        </w:rPr>
      </w:pPr>
      <w:r w:rsidRPr="00127AC0">
        <w:rPr>
          <w:rFonts w:cs="Arial"/>
        </w:rPr>
        <w:t>This prospective cohort study aims to improve our understanding of patients’ experiences with the opioid discontinuation process and post-discontinuation outcomes, both positive and negative.</w:t>
      </w:r>
    </w:p>
    <w:p w:rsidR="00E77FCB" w:rsidRPr="00127AC0" w:rsidRDefault="00E77FCB" w:rsidP="00E77FCB">
      <w:pPr>
        <w:ind w:left="360"/>
        <w:rPr>
          <w:rFonts w:cs="Arial"/>
          <w:bCs/>
        </w:rPr>
      </w:pPr>
      <w:r w:rsidRPr="00127AC0">
        <w:rPr>
          <w:rFonts w:cs="Arial"/>
          <w:bCs/>
        </w:rPr>
        <w:t>Role: Principal Investigator</w:t>
      </w:r>
      <w:r w:rsidRPr="00127AC0">
        <w:rPr>
          <w:rFonts w:cs="Arial"/>
          <w:bCs/>
        </w:rPr>
        <w:tab/>
      </w:r>
      <w:r w:rsidRPr="00127AC0">
        <w:rPr>
          <w:rFonts w:cs="Arial"/>
          <w:bCs/>
        </w:rPr>
        <w:tab/>
      </w:r>
      <w:r w:rsidRPr="00127AC0">
        <w:rPr>
          <w:rFonts w:cs="Arial"/>
          <w:bCs/>
        </w:rPr>
        <w:tab/>
      </w:r>
      <w:r w:rsidRPr="00127AC0">
        <w:rPr>
          <w:rFonts w:cs="Arial"/>
          <w:bCs/>
        </w:rPr>
        <w:tab/>
      </w:r>
    </w:p>
    <w:p w:rsidR="00E77FCB" w:rsidRPr="00127AC0" w:rsidRDefault="00E77FCB" w:rsidP="00E77FCB">
      <w:pPr>
        <w:ind w:left="360"/>
        <w:rPr>
          <w:rFonts w:cs="Arial"/>
          <w:sz w:val="14"/>
          <w:szCs w:val="14"/>
        </w:rPr>
      </w:pPr>
    </w:p>
    <w:p w:rsidR="00E77FCB" w:rsidRPr="00127AC0" w:rsidRDefault="00E77FCB" w:rsidP="00E77FCB">
      <w:pPr>
        <w:pStyle w:val="Default"/>
        <w:ind w:left="360"/>
        <w:rPr>
          <w:rFonts w:asciiTheme="minorHAnsi" w:eastAsiaTheme="minorHAnsi" w:hAnsiTheme="minorHAnsi"/>
          <w:sz w:val="22"/>
          <w:szCs w:val="22"/>
        </w:rPr>
      </w:pPr>
      <w:r w:rsidRPr="00127AC0">
        <w:rPr>
          <w:rFonts w:asciiTheme="minorHAnsi" w:eastAsiaTheme="minorHAnsi" w:hAnsiTheme="minorHAnsi"/>
          <w:b/>
          <w:sz w:val="22"/>
          <w:szCs w:val="22"/>
        </w:rPr>
        <w:t>VA HSR&amp;D SDR</w:t>
      </w:r>
      <w:r w:rsidRPr="00127AC0">
        <w:rPr>
          <w:rFonts w:asciiTheme="minorHAnsi" w:eastAsiaTheme="minorHAnsi" w:hAnsiTheme="minorHAnsi"/>
          <w:sz w:val="22"/>
          <w:szCs w:val="22"/>
        </w:rPr>
        <w:t xml:space="preserve"> (Lovejoy) </w:t>
      </w:r>
      <w:r w:rsidRPr="00127AC0">
        <w:rPr>
          <w:rFonts w:asciiTheme="minorHAnsi" w:eastAsiaTheme="minorHAnsi" w:hAnsiTheme="minorHAnsi"/>
          <w:sz w:val="22"/>
          <w:szCs w:val="22"/>
        </w:rPr>
        <w:tab/>
      </w:r>
      <w:r w:rsidRPr="00127AC0">
        <w:rPr>
          <w:rFonts w:asciiTheme="minorHAnsi" w:eastAsiaTheme="minorHAnsi" w:hAnsiTheme="minorHAnsi"/>
          <w:sz w:val="22"/>
          <w:szCs w:val="22"/>
        </w:rPr>
        <w:tab/>
      </w:r>
      <w:r w:rsidRPr="00127AC0">
        <w:rPr>
          <w:rFonts w:asciiTheme="minorHAnsi" w:eastAsiaTheme="minorHAnsi" w:hAnsiTheme="minorHAnsi"/>
          <w:sz w:val="22"/>
          <w:szCs w:val="22"/>
        </w:rPr>
        <w:tab/>
      </w:r>
      <w:r w:rsidRPr="00127AC0">
        <w:rPr>
          <w:rFonts w:asciiTheme="minorHAnsi" w:eastAsiaTheme="minorHAnsi" w:hAnsiTheme="minorHAnsi"/>
          <w:sz w:val="22"/>
          <w:szCs w:val="22"/>
        </w:rPr>
        <w:tab/>
      </w:r>
      <w:r w:rsidRPr="00127AC0">
        <w:rPr>
          <w:rFonts w:asciiTheme="minorHAnsi" w:eastAsiaTheme="minorHAnsi" w:hAnsiTheme="minorHAnsi"/>
          <w:sz w:val="22"/>
          <w:szCs w:val="22"/>
        </w:rPr>
        <w:tab/>
      </w:r>
      <w:r w:rsidRPr="00127AC0">
        <w:rPr>
          <w:rFonts w:asciiTheme="minorHAnsi" w:eastAsiaTheme="minorHAnsi" w:hAnsiTheme="minorHAnsi"/>
          <w:sz w:val="22"/>
          <w:szCs w:val="22"/>
        </w:rPr>
        <w:tab/>
      </w:r>
      <w:r w:rsidRPr="00127AC0">
        <w:rPr>
          <w:rFonts w:asciiTheme="minorHAnsi" w:eastAsiaTheme="minorHAnsi" w:hAnsiTheme="minorHAnsi"/>
          <w:sz w:val="22"/>
          <w:szCs w:val="22"/>
        </w:rPr>
        <w:tab/>
      </w:r>
      <w:r w:rsidR="00B26DE4">
        <w:rPr>
          <w:rFonts w:asciiTheme="minorHAnsi" w:eastAsiaTheme="minorHAnsi" w:hAnsiTheme="minorHAnsi"/>
          <w:sz w:val="22"/>
          <w:szCs w:val="22"/>
        </w:rPr>
        <w:t xml:space="preserve">                            </w:t>
      </w:r>
      <w:r w:rsidRPr="00127AC0">
        <w:rPr>
          <w:rFonts w:asciiTheme="minorHAnsi" w:eastAsiaTheme="minorHAnsi" w:hAnsiTheme="minorHAnsi"/>
          <w:sz w:val="22"/>
          <w:szCs w:val="22"/>
        </w:rPr>
        <w:tab/>
      </w:r>
      <w:r w:rsidR="006B2438" w:rsidRPr="00127AC0">
        <w:rPr>
          <w:rFonts w:asciiTheme="minorHAnsi" w:eastAsiaTheme="minorHAnsi" w:hAnsiTheme="minorHAnsi"/>
          <w:sz w:val="22"/>
          <w:szCs w:val="22"/>
        </w:rPr>
        <w:t xml:space="preserve">     </w:t>
      </w:r>
      <w:r w:rsidRPr="00127AC0">
        <w:rPr>
          <w:rFonts w:asciiTheme="minorHAnsi" w:eastAsiaTheme="minorHAnsi" w:hAnsiTheme="minorHAnsi"/>
          <w:sz w:val="22"/>
          <w:szCs w:val="22"/>
        </w:rPr>
        <w:t>2.4 calendar months</w:t>
      </w:r>
    </w:p>
    <w:p w:rsidR="00E77FCB" w:rsidRPr="00127AC0" w:rsidRDefault="00E77FCB" w:rsidP="00E77FCB">
      <w:pPr>
        <w:autoSpaceDE w:val="0"/>
        <w:autoSpaceDN w:val="0"/>
        <w:adjustRightInd w:val="0"/>
        <w:ind w:left="360"/>
        <w:rPr>
          <w:rFonts w:cs="Arial"/>
          <w:color w:val="000000"/>
        </w:rPr>
      </w:pPr>
      <w:r w:rsidRPr="00127AC0">
        <w:rPr>
          <w:rFonts w:cs="Arial"/>
          <w:i/>
          <w:iCs/>
          <w:color w:val="000000"/>
        </w:rPr>
        <w:t xml:space="preserve">Comparing the effectiveness of web-delivered versus face-to-face yoga for veterans with chronic pain </w:t>
      </w:r>
    </w:p>
    <w:p w:rsidR="00E77FCB" w:rsidRPr="00127AC0" w:rsidRDefault="00E77FCB" w:rsidP="00E77FCB">
      <w:pPr>
        <w:ind w:left="360"/>
        <w:rPr>
          <w:rFonts w:cs="Arial"/>
          <w:color w:val="000000"/>
        </w:rPr>
      </w:pPr>
      <w:r w:rsidRPr="00127AC0">
        <w:rPr>
          <w:rFonts w:cs="Arial"/>
          <w:color w:val="000000"/>
        </w:rPr>
        <w:t>Study to compare face-to-face vs. web-delivered yoga for patients with chronic pain. Submission for VA HSR&amp;D Innovation Initiative (Stage 1).</w:t>
      </w:r>
    </w:p>
    <w:p w:rsidR="00E77FCB" w:rsidRPr="00127AC0" w:rsidRDefault="00E77FCB" w:rsidP="00E77FCB">
      <w:pPr>
        <w:autoSpaceDE w:val="0"/>
        <w:autoSpaceDN w:val="0"/>
        <w:adjustRightInd w:val="0"/>
        <w:ind w:left="360"/>
        <w:rPr>
          <w:rFonts w:cs="Arial"/>
          <w:u w:val="single"/>
        </w:rPr>
      </w:pPr>
      <w:r w:rsidRPr="00127AC0">
        <w:rPr>
          <w:rFonts w:cs="Arial"/>
          <w:color w:val="000000"/>
        </w:rPr>
        <w:t xml:space="preserve">Role: </w:t>
      </w:r>
      <w:r w:rsidRPr="00127AC0">
        <w:rPr>
          <w:rFonts w:cs="Arial"/>
          <w:bCs/>
        </w:rPr>
        <w:t>Principal Investigator</w:t>
      </w:r>
      <w:r w:rsidRPr="00127AC0">
        <w:rPr>
          <w:rFonts w:cs="Arial"/>
          <w:color w:val="000000"/>
        </w:rPr>
        <w:tab/>
      </w:r>
    </w:p>
    <w:p w:rsidR="00701475" w:rsidRPr="00127AC0" w:rsidRDefault="00701475" w:rsidP="003B797D">
      <w:pPr>
        <w:ind w:firstLine="720"/>
      </w:pPr>
    </w:p>
    <w:p w:rsidR="002B4898" w:rsidRPr="00127AC0" w:rsidRDefault="002B4898" w:rsidP="006E6F61">
      <w:pPr>
        <w:pStyle w:val="Heading2"/>
        <w:rPr>
          <w:rFonts w:asciiTheme="minorHAnsi" w:hAnsiTheme="minorHAnsi"/>
          <w:b/>
          <w:sz w:val="28"/>
        </w:rPr>
      </w:pPr>
      <w:r w:rsidRPr="00127AC0">
        <w:rPr>
          <w:rFonts w:asciiTheme="minorHAnsi" w:hAnsiTheme="minorHAnsi"/>
          <w:b/>
          <w:sz w:val="28"/>
        </w:rPr>
        <w:t>Morasco, Benjamin J.</w:t>
      </w:r>
    </w:p>
    <w:p w:rsidR="00E77FCB" w:rsidRPr="00127AC0" w:rsidRDefault="00E77FCB" w:rsidP="00E77FC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3B797D" w:rsidRPr="00127AC0" w:rsidRDefault="003B797D" w:rsidP="003B797D">
      <w:pPr>
        <w:rPr>
          <w:sz w:val="6"/>
          <w:szCs w:val="10"/>
        </w:rPr>
      </w:pPr>
    </w:p>
    <w:p w:rsidR="003B797D" w:rsidRPr="00127AC0" w:rsidRDefault="003B797D" w:rsidP="00071851">
      <w:pPr>
        <w:tabs>
          <w:tab w:val="left" w:pos="1530"/>
          <w:tab w:val="left" w:pos="2880"/>
          <w:tab w:val="left" w:pos="5040"/>
          <w:tab w:val="left" w:pos="5400"/>
        </w:tabs>
        <w:ind w:left="360"/>
        <w:rPr>
          <w:rFonts w:cs="Arial"/>
        </w:rPr>
      </w:pPr>
      <w:r w:rsidRPr="00127AC0">
        <w:rPr>
          <w:rFonts w:cs="Arial"/>
          <w:b/>
        </w:rPr>
        <w:t>IIR I01HX002518</w:t>
      </w:r>
      <w:r w:rsidR="00CC3A6F" w:rsidRPr="00127AC0">
        <w:rPr>
          <w:rFonts w:cs="Arial"/>
        </w:rPr>
        <w:t xml:space="preserve"> (Lovejoy</w:t>
      </w:r>
      <w:r w:rsidRPr="00127AC0">
        <w:rPr>
          <w:rFonts w:cs="Arial"/>
        </w:rPr>
        <w:t>)</w:t>
      </w:r>
      <w:r w:rsidRPr="00127AC0">
        <w:rPr>
          <w:rFonts w:cs="Arial"/>
        </w:rPr>
        <w:tab/>
      </w:r>
      <w:r w:rsidR="00B26DE4">
        <w:rPr>
          <w:rFonts w:cs="Arial"/>
        </w:rPr>
        <w:tab/>
      </w:r>
      <w:r w:rsidR="00B26DE4">
        <w:rPr>
          <w:rFonts w:cs="Arial"/>
        </w:rPr>
        <w:tab/>
      </w:r>
      <w:r w:rsidR="00B26DE4">
        <w:rPr>
          <w:rFonts w:cs="Arial"/>
        </w:rPr>
        <w:tab/>
      </w:r>
      <w:r w:rsidRPr="00127AC0">
        <w:rPr>
          <w:rFonts w:cs="Arial"/>
        </w:rPr>
        <w:t>11/01/2018 – 10/31/2022</w:t>
      </w:r>
      <w:r w:rsidRPr="00127AC0">
        <w:rPr>
          <w:rFonts w:cs="Arial"/>
        </w:rPr>
        <w:tab/>
      </w:r>
      <w:r w:rsidR="00B26DE4">
        <w:rPr>
          <w:rFonts w:cs="Arial"/>
        </w:rPr>
        <w:t xml:space="preserve"> </w:t>
      </w:r>
      <w:r w:rsidRPr="00127AC0">
        <w:rPr>
          <w:rFonts w:cs="Arial"/>
        </w:rPr>
        <w:t xml:space="preserve"> </w:t>
      </w:r>
      <w:r w:rsidR="00D40FB7" w:rsidRPr="00127AC0">
        <w:rPr>
          <w:rFonts w:cs="Arial"/>
        </w:rPr>
        <w:t xml:space="preserve">    </w:t>
      </w:r>
      <w:r w:rsidRPr="00127AC0">
        <w:rPr>
          <w:rFonts w:cs="Arial"/>
        </w:rPr>
        <w:t>1.2 calendar</w:t>
      </w:r>
      <w:r w:rsidR="00F20AFE" w:rsidRPr="00127AC0">
        <w:rPr>
          <w:rFonts w:cs="Arial"/>
        </w:rPr>
        <w:t xml:space="preserve"> months</w:t>
      </w:r>
    </w:p>
    <w:p w:rsidR="003B797D" w:rsidRPr="00127AC0" w:rsidRDefault="003B797D" w:rsidP="00071851">
      <w:pPr>
        <w:tabs>
          <w:tab w:val="left" w:pos="1530"/>
          <w:tab w:val="left" w:pos="2880"/>
          <w:tab w:val="left" w:pos="5040"/>
          <w:tab w:val="left" w:pos="5760"/>
        </w:tabs>
        <w:ind w:left="360"/>
        <w:rPr>
          <w:rFonts w:cs="Arial"/>
        </w:rPr>
      </w:pPr>
      <w:r w:rsidRPr="00127AC0">
        <w:rPr>
          <w:rFonts w:cs="Arial"/>
        </w:rPr>
        <w:t>VA Health Services Research &amp; Development</w:t>
      </w:r>
      <w:r w:rsidR="00E91F35" w:rsidRPr="00127AC0">
        <w:rPr>
          <w:rFonts w:cs="Arial"/>
        </w:rPr>
        <w:tab/>
      </w:r>
      <w:r w:rsidR="00B26DE4">
        <w:rPr>
          <w:rFonts w:cs="Arial"/>
        </w:rPr>
        <w:tab/>
      </w:r>
      <w:r w:rsidR="00E91F35" w:rsidRPr="00127AC0">
        <w:rPr>
          <w:rFonts w:cs="Arial"/>
        </w:rPr>
        <w:t>$967,450</w:t>
      </w:r>
      <w:r w:rsidR="008604BC" w:rsidRPr="00127AC0">
        <w:rPr>
          <w:rFonts w:cs="Arial"/>
        </w:rPr>
        <w:t xml:space="preserve"> (Total)</w:t>
      </w:r>
    </w:p>
    <w:p w:rsidR="003B797D" w:rsidRPr="00127AC0" w:rsidRDefault="003B797D" w:rsidP="00071851">
      <w:pPr>
        <w:tabs>
          <w:tab w:val="left" w:pos="1530"/>
          <w:tab w:val="left" w:pos="2880"/>
          <w:tab w:val="left" w:pos="5040"/>
          <w:tab w:val="left" w:pos="5760"/>
        </w:tabs>
        <w:ind w:left="360"/>
        <w:rPr>
          <w:rFonts w:cs="Arial"/>
          <w:i/>
        </w:rPr>
      </w:pPr>
      <w:r w:rsidRPr="00127AC0">
        <w:rPr>
          <w:rFonts w:cs="Arial"/>
          <w:i/>
        </w:rPr>
        <w:t>Chronic Pain Management and Patient-Centered Outcomes Following Discontinuation of Long-Term Opioid Therapy</w:t>
      </w:r>
    </w:p>
    <w:p w:rsidR="003B797D" w:rsidRPr="00127AC0" w:rsidRDefault="003B797D" w:rsidP="00071851">
      <w:pPr>
        <w:tabs>
          <w:tab w:val="left" w:pos="1530"/>
          <w:tab w:val="left" w:pos="2880"/>
          <w:tab w:val="left" w:pos="5040"/>
          <w:tab w:val="left" w:pos="5760"/>
        </w:tabs>
        <w:ind w:left="360"/>
        <w:rPr>
          <w:rFonts w:cs="Arial"/>
        </w:rPr>
      </w:pPr>
      <w:r w:rsidRPr="00127AC0">
        <w:rPr>
          <w:rFonts w:cs="Arial"/>
        </w:rPr>
        <w:t>To characterize patient experiences with the opioid discontinuation process and examine acute, intermediate, and long-term changes in quality of life following discontinuation of long-term opioid therapy.</w:t>
      </w:r>
    </w:p>
    <w:p w:rsidR="00B23D17" w:rsidRPr="00127AC0" w:rsidRDefault="003B797D" w:rsidP="00071851">
      <w:pPr>
        <w:tabs>
          <w:tab w:val="left" w:pos="1530"/>
          <w:tab w:val="left" w:pos="2880"/>
          <w:tab w:val="left" w:pos="5040"/>
          <w:tab w:val="left" w:pos="5760"/>
        </w:tabs>
        <w:ind w:left="360"/>
        <w:rPr>
          <w:rFonts w:cs="Arial"/>
        </w:rPr>
      </w:pPr>
      <w:r w:rsidRPr="00127AC0">
        <w:rPr>
          <w:rFonts w:cs="Arial"/>
        </w:rPr>
        <w:t>Role: Co-Investigator</w:t>
      </w:r>
    </w:p>
    <w:p w:rsidR="003B797D" w:rsidRPr="00127AC0" w:rsidRDefault="003B797D" w:rsidP="00250962">
      <w:pPr>
        <w:ind w:left="360"/>
        <w:rPr>
          <w:rFonts w:cs="Arial"/>
          <w:sz w:val="14"/>
          <w:szCs w:val="14"/>
        </w:rPr>
      </w:pPr>
    </w:p>
    <w:p w:rsidR="003B797D" w:rsidRPr="00127AC0" w:rsidRDefault="003B797D" w:rsidP="00071851">
      <w:pPr>
        <w:ind w:left="360"/>
        <w:rPr>
          <w:rFonts w:cs="Arial"/>
          <w:color w:val="000000"/>
        </w:rPr>
      </w:pPr>
      <w:r w:rsidRPr="00127AC0">
        <w:rPr>
          <w:rFonts w:cs="Arial"/>
          <w:b/>
          <w:color w:val="000000"/>
        </w:rPr>
        <w:t xml:space="preserve">IIR </w:t>
      </w:r>
      <w:r w:rsidRPr="00127AC0">
        <w:rPr>
          <w:rFonts w:cs="Arial"/>
          <w:b/>
        </w:rPr>
        <w:t>1I01HX001583</w:t>
      </w:r>
      <w:r w:rsidRPr="00127AC0">
        <w:rPr>
          <w:rFonts w:cs="Arial"/>
          <w:color w:val="000000"/>
        </w:rPr>
        <w:t xml:space="preserve"> (Morasco) </w:t>
      </w:r>
      <w:r w:rsidRPr="00127AC0">
        <w:rPr>
          <w:rFonts w:cs="Arial"/>
          <w:color w:val="000000"/>
        </w:rPr>
        <w:tab/>
      </w:r>
      <w:r w:rsidRPr="00127AC0">
        <w:rPr>
          <w:rFonts w:cs="Arial"/>
          <w:color w:val="000000"/>
        </w:rPr>
        <w:tab/>
        <w:t xml:space="preserve">      </w:t>
      </w:r>
      <w:r w:rsidR="00D40FB7" w:rsidRPr="00127AC0">
        <w:rPr>
          <w:rFonts w:cs="Arial"/>
          <w:color w:val="000000"/>
        </w:rPr>
        <w:tab/>
      </w:r>
      <w:r w:rsidR="00D40FB7" w:rsidRPr="00127AC0">
        <w:rPr>
          <w:rFonts w:cs="Arial"/>
          <w:color w:val="000000"/>
        </w:rPr>
        <w:tab/>
      </w:r>
      <w:r w:rsidRPr="00127AC0">
        <w:rPr>
          <w:rFonts w:cs="Arial"/>
          <w:color w:val="000000"/>
        </w:rPr>
        <w:t>10/01/2015 – 03/31/2020</w:t>
      </w:r>
      <w:r w:rsidRPr="00127AC0">
        <w:rPr>
          <w:rFonts w:cs="Arial"/>
          <w:color w:val="000000"/>
        </w:rPr>
        <w:tab/>
      </w:r>
      <w:r w:rsidR="00B26DE4">
        <w:rPr>
          <w:rFonts w:cs="Arial"/>
          <w:color w:val="000000"/>
        </w:rPr>
        <w:t xml:space="preserve">      </w:t>
      </w:r>
      <w:r w:rsidR="00D40FB7" w:rsidRPr="00127AC0">
        <w:rPr>
          <w:rFonts w:cs="Arial"/>
          <w:color w:val="000000"/>
        </w:rPr>
        <w:t>3</w:t>
      </w:r>
      <w:r w:rsidRPr="00127AC0">
        <w:rPr>
          <w:rFonts w:cs="Arial"/>
          <w:color w:val="000000"/>
        </w:rPr>
        <w:t>.2 calendar</w:t>
      </w:r>
      <w:r w:rsidR="00F20AFE" w:rsidRPr="00127AC0">
        <w:rPr>
          <w:rFonts w:cs="Arial"/>
          <w:color w:val="000000"/>
        </w:rPr>
        <w:t xml:space="preserve"> months</w:t>
      </w:r>
    </w:p>
    <w:p w:rsidR="003B797D" w:rsidRPr="00127AC0" w:rsidRDefault="003B797D" w:rsidP="00071851">
      <w:pPr>
        <w:ind w:left="360"/>
        <w:rPr>
          <w:rFonts w:cs="Arial"/>
          <w:bCs/>
          <w:color w:val="000000"/>
        </w:rPr>
      </w:pPr>
      <w:r w:rsidRPr="00127AC0">
        <w:rPr>
          <w:rFonts w:cs="Arial"/>
          <w:color w:val="000000"/>
        </w:rPr>
        <w:t>VA Health Services Research &amp; Development Service</w:t>
      </w:r>
      <w:r w:rsidRPr="00127AC0">
        <w:rPr>
          <w:rFonts w:cs="Arial"/>
          <w:color w:val="000000"/>
        </w:rPr>
        <w:tab/>
      </w:r>
      <w:r w:rsidRPr="00127AC0">
        <w:rPr>
          <w:rFonts w:cs="Arial"/>
          <w:bCs/>
          <w:color w:val="000000"/>
        </w:rPr>
        <w:t>$269,866 (Current year)</w:t>
      </w:r>
    </w:p>
    <w:p w:rsidR="003B797D" w:rsidRPr="00127AC0" w:rsidRDefault="003B797D" w:rsidP="00071851">
      <w:pPr>
        <w:ind w:left="360"/>
        <w:rPr>
          <w:rFonts w:cs="Arial"/>
          <w:i/>
          <w:color w:val="000000"/>
        </w:rPr>
      </w:pPr>
      <w:r w:rsidRPr="00127AC0">
        <w:rPr>
          <w:rFonts w:cs="Arial"/>
          <w:i/>
          <w:iCs/>
        </w:rPr>
        <w:t>A Patient-Centered Intervention to Improve Opioid Safety</w:t>
      </w:r>
    </w:p>
    <w:p w:rsidR="003B797D" w:rsidRPr="00127AC0" w:rsidRDefault="003B797D" w:rsidP="00071851">
      <w:pPr>
        <w:tabs>
          <w:tab w:val="left" w:pos="1440"/>
          <w:tab w:val="left" w:pos="4320"/>
          <w:tab w:val="left" w:pos="7200"/>
        </w:tabs>
        <w:ind w:left="360"/>
        <w:rPr>
          <w:rFonts w:cs="Arial"/>
        </w:rPr>
      </w:pPr>
      <w:r w:rsidRPr="00127AC0">
        <w:rPr>
          <w:rFonts w:cs="Arial"/>
        </w:rPr>
        <w:t>This randomized controlled trial will compare outcomes from two different interventions designed to reduce prescription opioid abuse and improve the safety for patients prescribed opioid medications.</w:t>
      </w:r>
    </w:p>
    <w:p w:rsidR="003B797D" w:rsidRPr="00127AC0" w:rsidRDefault="003B797D" w:rsidP="00071851">
      <w:pPr>
        <w:tabs>
          <w:tab w:val="left" w:pos="1530"/>
          <w:tab w:val="left" w:pos="2880"/>
          <w:tab w:val="left" w:pos="5040"/>
          <w:tab w:val="left" w:pos="5760"/>
        </w:tabs>
        <w:ind w:left="360"/>
        <w:rPr>
          <w:rFonts w:cs="Arial"/>
          <w:color w:val="000000"/>
        </w:rPr>
      </w:pPr>
      <w:r w:rsidRPr="00127AC0">
        <w:rPr>
          <w:rFonts w:cs="Arial"/>
          <w:color w:val="000000"/>
        </w:rPr>
        <w:t>Role: Principal Investigator</w:t>
      </w:r>
    </w:p>
    <w:p w:rsidR="003B797D" w:rsidRPr="00127AC0" w:rsidRDefault="003B797D" w:rsidP="00250962">
      <w:pPr>
        <w:ind w:left="360"/>
        <w:rPr>
          <w:rFonts w:cs="Arial"/>
          <w:sz w:val="14"/>
          <w:szCs w:val="14"/>
        </w:rPr>
      </w:pPr>
    </w:p>
    <w:p w:rsidR="003B797D" w:rsidRPr="00127AC0" w:rsidRDefault="003B797D" w:rsidP="00071851">
      <w:pPr>
        <w:pStyle w:val="ListParagraph"/>
        <w:ind w:left="360"/>
        <w:rPr>
          <w:rFonts w:asciiTheme="minorHAnsi" w:hAnsiTheme="minorHAnsi" w:cs="Arial"/>
          <w:sz w:val="22"/>
          <w:szCs w:val="22"/>
        </w:rPr>
      </w:pPr>
      <w:r w:rsidRPr="00127AC0">
        <w:rPr>
          <w:rFonts w:asciiTheme="minorHAnsi" w:hAnsiTheme="minorHAnsi" w:cs="Arial"/>
          <w:b/>
          <w:sz w:val="22"/>
          <w:szCs w:val="22"/>
        </w:rPr>
        <w:t>1I01HX001891</w:t>
      </w:r>
      <w:r w:rsidRPr="00127AC0">
        <w:rPr>
          <w:rFonts w:asciiTheme="minorHAnsi" w:hAnsiTheme="minorHAnsi" w:cs="Arial"/>
          <w:sz w:val="22"/>
          <w:szCs w:val="22"/>
        </w:rPr>
        <w:t xml:space="preserve"> (Carlson) </w:t>
      </w:r>
      <w:r w:rsidR="00D40FB7" w:rsidRPr="00127AC0">
        <w:rPr>
          <w:rFonts w:asciiTheme="minorHAnsi" w:hAnsiTheme="minorHAnsi" w:cs="Arial"/>
          <w:b/>
          <w:sz w:val="22"/>
          <w:szCs w:val="22"/>
        </w:rPr>
        <w:tab/>
      </w:r>
      <w:r w:rsidR="00D40FB7" w:rsidRPr="00127AC0">
        <w:rPr>
          <w:rFonts w:asciiTheme="minorHAnsi" w:hAnsiTheme="minorHAnsi" w:cs="Arial"/>
          <w:b/>
          <w:sz w:val="22"/>
          <w:szCs w:val="22"/>
        </w:rPr>
        <w:tab/>
        <w:t xml:space="preserve">    </w:t>
      </w:r>
      <w:r w:rsidRPr="00127AC0">
        <w:rPr>
          <w:rFonts w:asciiTheme="minorHAnsi" w:hAnsiTheme="minorHAnsi" w:cs="Arial"/>
          <w:b/>
          <w:sz w:val="22"/>
          <w:szCs w:val="22"/>
        </w:rPr>
        <w:t xml:space="preserve">     </w:t>
      </w:r>
      <w:r w:rsidR="00B26DE4">
        <w:rPr>
          <w:rFonts w:asciiTheme="minorHAnsi" w:hAnsiTheme="minorHAnsi" w:cs="Arial"/>
          <w:b/>
          <w:sz w:val="22"/>
          <w:szCs w:val="22"/>
        </w:rPr>
        <w:tab/>
        <w:t xml:space="preserve">      </w:t>
      </w:r>
      <w:r w:rsidRPr="00127AC0">
        <w:rPr>
          <w:rFonts w:asciiTheme="minorHAnsi" w:hAnsiTheme="minorHAnsi" w:cs="Arial"/>
          <w:sz w:val="22"/>
          <w:szCs w:val="22"/>
        </w:rPr>
        <w:t xml:space="preserve">03/01/2016 – 02/28/2019 </w:t>
      </w:r>
      <w:r w:rsidRPr="00127AC0">
        <w:rPr>
          <w:rFonts w:asciiTheme="minorHAnsi" w:hAnsiTheme="minorHAnsi" w:cs="Arial"/>
          <w:sz w:val="22"/>
          <w:szCs w:val="22"/>
        </w:rPr>
        <w:tab/>
      </w:r>
      <w:r w:rsidR="00D40FB7" w:rsidRPr="00127AC0">
        <w:rPr>
          <w:rFonts w:asciiTheme="minorHAnsi" w:hAnsiTheme="minorHAnsi" w:cs="Arial"/>
          <w:sz w:val="22"/>
          <w:szCs w:val="22"/>
        </w:rPr>
        <w:t xml:space="preserve">           </w:t>
      </w:r>
      <w:r w:rsidR="00B26DE4">
        <w:rPr>
          <w:rFonts w:asciiTheme="minorHAnsi" w:hAnsiTheme="minorHAnsi" w:cs="Arial"/>
          <w:sz w:val="22"/>
          <w:szCs w:val="22"/>
        </w:rPr>
        <w:t xml:space="preserve">                </w:t>
      </w:r>
      <w:r w:rsidR="00D40FB7" w:rsidRPr="00127AC0">
        <w:rPr>
          <w:rFonts w:asciiTheme="minorHAnsi" w:hAnsiTheme="minorHAnsi" w:cs="Arial"/>
          <w:sz w:val="22"/>
          <w:szCs w:val="22"/>
        </w:rPr>
        <w:t xml:space="preserve">       </w:t>
      </w:r>
      <w:r w:rsidRPr="00127AC0">
        <w:rPr>
          <w:rFonts w:asciiTheme="minorHAnsi" w:hAnsiTheme="minorHAnsi" w:cs="Arial"/>
          <w:sz w:val="22"/>
          <w:szCs w:val="22"/>
        </w:rPr>
        <w:t xml:space="preserve"> 1.2 calendar</w:t>
      </w:r>
      <w:r w:rsidR="00F20AFE" w:rsidRPr="00127AC0">
        <w:rPr>
          <w:rFonts w:asciiTheme="minorHAnsi" w:hAnsiTheme="minorHAnsi" w:cs="Arial"/>
          <w:sz w:val="22"/>
          <w:szCs w:val="22"/>
        </w:rPr>
        <w:t xml:space="preserve"> months</w:t>
      </w:r>
    </w:p>
    <w:p w:rsidR="003B797D" w:rsidRPr="00127AC0" w:rsidRDefault="003B797D" w:rsidP="00071851">
      <w:pPr>
        <w:pStyle w:val="ListParagraph"/>
        <w:ind w:left="360"/>
        <w:rPr>
          <w:rFonts w:asciiTheme="minorHAnsi" w:hAnsiTheme="minorHAnsi" w:cs="Arial"/>
          <w:b/>
          <w:sz w:val="22"/>
          <w:szCs w:val="22"/>
        </w:rPr>
      </w:pPr>
      <w:r w:rsidRPr="00127AC0">
        <w:rPr>
          <w:rFonts w:asciiTheme="minorHAnsi" w:hAnsiTheme="minorHAnsi" w:cs="Arial"/>
          <w:sz w:val="22"/>
          <w:szCs w:val="22"/>
        </w:rPr>
        <w:t>VA Health Services Research &amp; Development     $720,509 (Total)</w:t>
      </w:r>
    </w:p>
    <w:p w:rsidR="003B797D" w:rsidRPr="00127AC0" w:rsidRDefault="003B797D" w:rsidP="00071851">
      <w:pPr>
        <w:pStyle w:val="ListParagraph"/>
        <w:ind w:left="360"/>
        <w:rPr>
          <w:rFonts w:asciiTheme="minorHAnsi" w:hAnsiTheme="minorHAnsi" w:cs="Arial"/>
          <w:i/>
          <w:sz w:val="22"/>
          <w:szCs w:val="22"/>
        </w:rPr>
      </w:pPr>
      <w:r w:rsidRPr="00127AC0">
        <w:rPr>
          <w:rFonts w:asciiTheme="minorHAnsi" w:hAnsiTheme="minorHAnsi" w:cs="Arial"/>
          <w:i/>
          <w:sz w:val="22"/>
          <w:szCs w:val="22"/>
        </w:rPr>
        <w:t xml:space="preserve">Use of a Prescription Drug Monitoring Program to Evaluate Concurrent VA and non-VA Opioid Prescriptions </w:t>
      </w:r>
    </w:p>
    <w:p w:rsidR="003B797D" w:rsidRPr="00127AC0" w:rsidRDefault="003B797D" w:rsidP="00071851">
      <w:pPr>
        <w:pStyle w:val="ListParagraph"/>
        <w:ind w:left="360"/>
        <w:rPr>
          <w:rFonts w:asciiTheme="minorHAnsi" w:hAnsiTheme="minorHAnsi" w:cs="Arial"/>
          <w:sz w:val="22"/>
          <w:szCs w:val="22"/>
        </w:rPr>
      </w:pPr>
      <w:r w:rsidRPr="00127AC0">
        <w:rPr>
          <w:rFonts w:asciiTheme="minorHAnsi" w:hAnsiTheme="minorHAnsi" w:cs="Arial"/>
          <w:sz w:val="22"/>
          <w:szCs w:val="22"/>
        </w:rPr>
        <w:lastRenderedPageBreak/>
        <w:t>To characterize patterns of opioid prescriptions and adverse events among veterans, and to identify barriers to use of state prescription drug monitoring databases.</w:t>
      </w:r>
    </w:p>
    <w:p w:rsidR="003B797D" w:rsidRPr="00127AC0" w:rsidRDefault="003B797D" w:rsidP="00071851">
      <w:pPr>
        <w:tabs>
          <w:tab w:val="left" w:pos="1530"/>
          <w:tab w:val="left" w:pos="2880"/>
          <w:tab w:val="left" w:pos="5040"/>
          <w:tab w:val="left" w:pos="5760"/>
        </w:tabs>
        <w:ind w:left="360"/>
        <w:rPr>
          <w:rFonts w:cs="Arial"/>
        </w:rPr>
      </w:pPr>
      <w:r w:rsidRPr="00127AC0">
        <w:rPr>
          <w:rFonts w:cs="Arial"/>
        </w:rPr>
        <w:t>Role: Co-Investigator</w:t>
      </w:r>
    </w:p>
    <w:p w:rsidR="003B797D" w:rsidRPr="00127AC0" w:rsidRDefault="003B797D" w:rsidP="00250962">
      <w:pPr>
        <w:ind w:left="360"/>
        <w:rPr>
          <w:rFonts w:cs="Arial"/>
          <w:sz w:val="14"/>
          <w:szCs w:val="14"/>
        </w:rPr>
      </w:pPr>
    </w:p>
    <w:p w:rsidR="003B797D" w:rsidRPr="00127AC0" w:rsidRDefault="003B797D" w:rsidP="00071851">
      <w:pPr>
        <w:autoSpaceDE w:val="0"/>
        <w:autoSpaceDN w:val="0"/>
        <w:ind w:left="360"/>
        <w:rPr>
          <w:rFonts w:eastAsia="Times New Roman" w:cs="Arial"/>
          <w:color w:val="000000"/>
        </w:rPr>
      </w:pPr>
      <w:r w:rsidRPr="00127AC0">
        <w:rPr>
          <w:rFonts w:eastAsia="Times New Roman" w:cs="Arial"/>
          <w:b/>
          <w:color w:val="000000"/>
        </w:rPr>
        <w:t>CDA-13-268</w:t>
      </w:r>
      <w:r w:rsidRPr="00127AC0">
        <w:rPr>
          <w:rFonts w:eastAsia="Times New Roman" w:cs="Arial"/>
          <w:color w:val="000000"/>
        </w:rPr>
        <w:t xml:space="preserve"> (Lovejo</w:t>
      </w:r>
      <w:r w:rsidR="00CC3A6F" w:rsidRPr="00127AC0">
        <w:rPr>
          <w:rFonts w:eastAsia="Times New Roman" w:cs="Arial"/>
          <w:color w:val="000000"/>
        </w:rPr>
        <w:t>y</w:t>
      </w:r>
      <w:r w:rsidRPr="00127AC0">
        <w:rPr>
          <w:rFonts w:eastAsia="Times New Roman" w:cs="Arial"/>
          <w:color w:val="000000"/>
        </w:rPr>
        <w:t>)</w:t>
      </w:r>
      <w:r w:rsidRPr="00127AC0">
        <w:rPr>
          <w:rFonts w:eastAsia="Times New Roman" w:cs="Arial"/>
          <w:color w:val="000000"/>
        </w:rPr>
        <w:tab/>
      </w:r>
      <w:r w:rsidRPr="00127AC0">
        <w:rPr>
          <w:rFonts w:eastAsia="Times New Roman" w:cs="Arial"/>
          <w:color w:val="000000"/>
        </w:rPr>
        <w:tab/>
      </w:r>
      <w:r w:rsidRPr="00127AC0">
        <w:rPr>
          <w:rFonts w:eastAsia="Times New Roman" w:cs="Arial"/>
          <w:color w:val="000000"/>
        </w:rPr>
        <w:tab/>
        <w:t xml:space="preserve">       </w:t>
      </w:r>
      <w:r w:rsidR="00D40FB7" w:rsidRPr="00127AC0">
        <w:rPr>
          <w:rFonts w:eastAsia="Times New Roman" w:cs="Arial"/>
          <w:color w:val="000000"/>
        </w:rPr>
        <w:tab/>
      </w:r>
      <w:r w:rsidR="00D40FB7" w:rsidRPr="00127AC0">
        <w:rPr>
          <w:rFonts w:eastAsia="Times New Roman" w:cs="Arial"/>
          <w:color w:val="000000"/>
        </w:rPr>
        <w:tab/>
      </w:r>
      <w:r w:rsidR="00664EA3" w:rsidRPr="00127AC0">
        <w:rPr>
          <w:rFonts w:eastAsia="Times New Roman" w:cs="Arial"/>
          <w:color w:val="000000"/>
        </w:rPr>
        <w:t>10/01/2014 – 09/30/2019</w:t>
      </w:r>
      <w:r w:rsidR="00664EA3" w:rsidRPr="00127AC0">
        <w:rPr>
          <w:rFonts w:eastAsia="Times New Roman" w:cs="Arial"/>
          <w:color w:val="000000"/>
        </w:rPr>
        <w:tab/>
        <w:t xml:space="preserve"> </w:t>
      </w:r>
      <w:r w:rsidR="00B26DE4">
        <w:rPr>
          <w:rFonts w:eastAsia="Times New Roman" w:cs="Arial"/>
          <w:color w:val="000000"/>
        </w:rPr>
        <w:t xml:space="preserve"> </w:t>
      </w:r>
      <w:r w:rsidR="00D40FB7" w:rsidRPr="00127AC0">
        <w:rPr>
          <w:rFonts w:eastAsia="Times New Roman" w:cs="Arial"/>
          <w:color w:val="000000"/>
        </w:rPr>
        <w:t xml:space="preserve">  </w:t>
      </w:r>
      <w:r w:rsidR="00664EA3" w:rsidRPr="00127AC0">
        <w:rPr>
          <w:rFonts w:eastAsia="Times New Roman" w:cs="Arial"/>
          <w:color w:val="000000"/>
        </w:rPr>
        <w:t xml:space="preserve">  </w:t>
      </w:r>
      <w:r w:rsidRPr="00127AC0">
        <w:rPr>
          <w:rFonts w:eastAsia="Times New Roman" w:cs="Arial"/>
          <w:color w:val="000000"/>
        </w:rPr>
        <w:t>0.6 calendar</w:t>
      </w:r>
      <w:r w:rsidR="00F20AFE" w:rsidRPr="00127AC0">
        <w:rPr>
          <w:rFonts w:eastAsia="Times New Roman" w:cs="Arial"/>
          <w:color w:val="000000"/>
        </w:rPr>
        <w:t xml:space="preserve"> months</w:t>
      </w:r>
    </w:p>
    <w:p w:rsidR="003B797D" w:rsidRPr="00127AC0" w:rsidRDefault="003B797D" w:rsidP="00071851">
      <w:pPr>
        <w:autoSpaceDE w:val="0"/>
        <w:autoSpaceDN w:val="0"/>
        <w:ind w:left="360"/>
        <w:rPr>
          <w:rFonts w:eastAsia="Times New Roman" w:cs="Arial"/>
          <w:color w:val="000000"/>
        </w:rPr>
      </w:pPr>
      <w:r w:rsidRPr="00127AC0">
        <w:rPr>
          <w:rFonts w:eastAsia="Times New Roman" w:cs="Arial"/>
          <w:color w:val="000000"/>
        </w:rPr>
        <w:t>VA Health Services Research &amp; Development Service</w:t>
      </w:r>
      <w:r w:rsidRPr="00127AC0">
        <w:rPr>
          <w:rFonts w:eastAsia="Times New Roman" w:cs="Arial"/>
          <w:color w:val="000000"/>
        </w:rPr>
        <w:tab/>
        <w:t>$581,839 (Total)</w:t>
      </w:r>
    </w:p>
    <w:p w:rsidR="003B797D" w:rsidRPr="00127AC0" w:rsidRDefault="003B797D" w:rsidP="00071851">
      <w:pPr>
        <w:autoSpaceDE w:val="0"/>
        <w:autoSpaceDN w:val="0"/>
        <w:ind w:left="360"/>
        <w:rPr>
          <w:rFonts w:eastAsia="Times New Roman" w:cs="Arial"/>
          <w:i/>
          <w:color w:val="000000"/>
        </w:rPr>
      </w:pPr>
      <w:r w:rsidRPr="00127AC0">
        <w:rPr>
          <w:rFonts w:eastAsia="Times New Roman" w:cs="Arial"/>
          <w:i/>
          <w:color w:val="000000"/>
        </w:rPr>
        <w:t>Chronic Pain Management in Veterans with Co-Occurring Substance Use Disorders</w:t>
      </w:r>
    </w:p>
    <w:p w:rsidR="003B797D" w:rsidRPr="00127AC0" w:rsidRDefault="003B797D" w:rsidP="00071851">
      <w:pPr>
        <w:autoSpaceDE w:val="0"/>
        <w:autoSpaceDN w:val="0"/>
        <w:ind w:left="360"/>
        <w:rPr>
          <w:rFonts w:eastAsia="Times New Roman" w:cs="Arial"/>
        </w:rPr>
      </w:pPr>
      <w:r w:rsidRPr="00127AC0">
        <w:rPr>
          <w:rFonts w:eastAsia="Times New Roman" w:cs="Arial"/>
        </w:rPr>
        <w:t>This is a career development award for Dr. Travis Lovejoy to develop research and clinical expertise in chronic pain treatment for patients with comorbid substance use disorders.</w:t>
      </w:r>
    </w:p>
    <w:p w:rsidR="003B797D" w:rsidRPr="00127AC0" w:rsidRDefault="003B797D" w:rsidP="00071851">
      <w:pPr>
        <w:tabs>
          <w:tab w:val="left" w:pos="1530"/>
          <w:tab w:val="left" w:pos="2880"/>
          <w:tab w:val="left" w:pos="5040"/>
          <w:tab w:val="left" w:pos="5760"/>
        </w:tabs>
        <w:ind w:left="360"/>
        <w:rPr>
          <w:rFonts w:eastAsia="Times New Roman" w:cs="Arial"/>
          <w:color w:val="000000"/>
        </w:rPr>
      </w:pPr>
      <w:r w:rsidRPr="00127AC0">
        <w:rPr>
          <w:rFonts w:eastAsia="Times New Roman" w:cs="Arial"/>
          <w:color w:val="000000"/>
        </w:rPr>
        <w:t>Role: Co-Mentor</w:t>
      </w:r>
    </w:p>
    <w:p w:rsidR="00F20AFE" w:rsidRPr="00127AC0" w:rsidRDefault="00F20AFE" w:rsidP="00250962">
      <w:pPr>
        <w:ind w:left="360"/>
        <w:rPr>
          <w:rFonts w:cs="Arial"/>
          <w:sz w:val="14"/>
          <w:szCs w:val="14"/>
        </w:rPr>
      </w:pPr>
    </w:p>
    <w:p w:rsidR="00F20AFE" w:rsidRPr="00127AC0" w:rsidRDefault="00F20AFE" w:rsidP="00071851">
      <w:pPr>
        <w:ind w:left="360"/>
        <w:rPr>
          <w:rFonts w:cs="Arial"/>
        </w:rPr>
      </w:pPr>
      <w:r w:rsidRPr="00127AC0">
        <w:rPr>
          <w:rFonts w:cs="Arial"/>
          <w:b/>
        </w:rPr>
        <w:t>R01DA044778</w:t>
      </w:r>
      <w:r w:rsidR="00CC3A6F" w:rsidRPr="00127AC0">
        <w:rPr>
          <w:rFonts w:cs="Arial"/>
        </w:rPr>
        <w:t xml:space="preserve"> (Wilson and</w:t>
      </w:r>
      <w:r w:rsidRPr="00127AC0">
        <w:rPr>
          <w:rFonts w:cs="Arial"/>
        </w:rPr>
        <w:t xml:space="preserve"> </w:t>
      </w:r>
      <w:proofErr w:type="gramStart"/>
      <w:r w:rsidRPr="00127AC0">
        <w:rPr>
          <w:rFonts w:cs="Arial"/>
        </w:rPr>
        <w:t xml:space="preserve">Ewing)  </w:t>
      </w:r>
      <w:r w:rsidR="00D40FB7" w:rsidRPr="00127AC0">
        <w:rPr>
          <w:rFonts w:cs="Arial"/>
        </w:rPr>
        <w:tab/>
      </w:r>
      <w:proofErr w:type="gramEnd"/>
      <w:r w:rsidRPr="00127AC0">
        <w:rPr>
          <w:rFonts w:cs="Arial"/>
        </w:rPr>
        <w:t xml:space="preserve"> </w:t>
      </w:r>
      <w:r w:rsidR="00B26DE4">
        <w:rPr>
          <w:rFonts w:cs="Arial"/>
        </w:rPr>
        <w:tab/>
      </w:r>
      <w:r w:rsidRPr="00127AC0">
        <w:rPr>
          <w:rFonts w:cs="Arial"/>
        </w:rPr>
        <w:t>03/15/2018 – 12/31/2022</w:t>
      </w:r>
      <w:r w:rsidRPr="00127AC0">
        <w:rPr>
          <w:rFonts w:cs="Arial"/>
        </w:rPr>
        <w:tab/>
        <w:t xml:space="preserve">  </w:t>
      </w:r>
      <w:r w:rsidR="00D40FB7" w:rsidRPr="00127AC0">
        <w:rPr>
          <w:rFonts w:cs="Arial"/>
        </w:rPr>
        <w:tab/>
      </w:r>
      <w:r w:rsidR="00B26DE4">
        <w:rPr>
          <w:rFonts w:cs="Arial"/>
        </w:rPr>
        <w:t xml:space="preserve">              </w:t>
      </w:r>
      <w:r w:rsidR="00D40FB7" w:rsidRPr="00127AC0">
        <w:rPr>
          <w:rFonts w:cs="Arial"/>
        </w:rPr>
        <w:tab/>
        <w:t xml:space="preserve">     </w:t>
      </w:r>
      <w:r w:rsidRPr="00127AC0">
        <w:rPr>
          <w:rFonts w:cs="Arial"/>
        </w:rPr>
        <w:t>0.6 calendar months</w:t>
      </w:r>
    </w:p>
    <w:p w:rsidR="00F20AFE" w:rsidRPr="00127AC0" w:rsidRDefault="00F20AFE" w:rsidP="00071851">
      <w:pPr>
        <w:ind w:left="360"/>
        <w:rPr>
          <w:rFonts w:cs="Arial"/>
        </w:rPr>
      </w:pPr>
      <w:r w:rsidRPr="00127AC0">
        <w:rPr>
          <w:rFonts w:cs="Arial"/>
        </w:rPr>
        <w:t>NIH – National Institute on Drug Abuse</w:t>
      </w:r>
      <w:r w:rsidR="001D0909" w:rsidRPr="00127AC0">
        <w:rPr>
          <w:rFonts w:cs="Arial"/>
        </w:rPr>
        <w:tab/>
        <w:t>$9,000 (Current year for site)</w:t>
      </w:r>
    </w:p>
    <w:p w:rsidR="00F20AFE" w:rsidRPr="00127AC0" w:rsidRDefault="00F20AFE" w:rsidP="00071851">
      <w:pPr>
        <w:ind w:left="360"/>
        <w:rPr>
          <w:rFonts w:cs="Arial"/>
          <w:i/>
        </w:rPr>
      </w:pPr>
      <w:r w:rsidRPr="00127AC0">
        <w:rPr>
          <w:rFonts w:cs="Arial"/>
          <w:i/>
        </w:rPr>
        <w:t>Risk for Opioid Abuse and Misuse in Adolescence</w:t>
      </w:r>
    </w:p>
    <w:p w:rsidR="00F20AFE" w:rsidRPr="00127AC0" w:rsidRDefault="00F20AFE" w:rsidP="00071851">
      <w:pPr>
        <w:ind w:left="360"/>
        <w:rPr>
          <w:rFonts w:cs="Arial"/>
        </w:rPr>
      </w:pPr>
      <w:bookmarkStart w:id="7" w:name="_Hlk509226044"/>
      <w:r w:rsidRPr="00127AC0">
        <w:rPr>
          <w:rFonts w:cs="Arial"/>
        </w:rPr>
        <w:t xml:space="preserve">This project will examine trajectories of pain and opioid use over time in adolescents who receive opioid prescriptions in outpatient medical settings. </w:t>
      </w:r>
    </w:p>
    <w:bookmarkEnd w:id="7"/>
    <w:p w:rsidR="00F20AFE" w:rsidRPr="00127AC0" w:rsidRDefault="00F20AFE" w:rsidP="00071851">
      <w:pPr>
        <w:ind w:left="360"/>
        <w:rPr>
          <w:rFonts w:cs="Arial"/>
        </w:rPr>
      </w:pPr>
      <w:r w:rsidRPr="00127AC0">
        <w:rPr>
          <w:rFonts w:cs="Arial"/>
        </w:rPr>
        <w:t>Role: Co-Investigator</w:t>
      </w:r>
    </w:p>
    <w:p w:rsidR="00F20AFE" w:rsidRPr="00127AC0" w:rsidRDefault="00F20AFE" w:rsidP="00071851">
      <w:pPr>
        <w:ind w:left="360"/>
        <w:rPr>
          <w:rFonts w:cs="Arial"/>
          <w:sz w:val="14"/>
          <w:szCs w:val="14"/>
        </w:rPr>
      </w:pPr>
    </w:p>
    <w:p w:rsidR="00F20AFE" w:rsidRPr="00127AC0" w:rsidRDefault="00F20AFE" w:rsidP="00071851">
      <w:pPr>
        <w:ind w:left="360"/>
        <w:rPr>
          <w:rFonts w:cs="Arial"/>
        </w:rPr>
      </w:pPr>
      <w:r w:rsidRPr="00127AC0">
        <w:rPr>
          <w:rFonts w:cs="Arial"/>
          <w:b/>
        </w:rPr>
        <w:t>1UG3AT009765</w:t>
      </w:r>
      <w:r w:rsidR="00CC3A6F" w:rsidRPr="00127AC0">
        <w:rPr>
          <w:rFonts w:cs="Arial"/>
        </w:rPr>
        <w:t xml:space="preserve"> (Seal and Becker</w:t>
      </w:r>
      <w:r w:rsidRPr="00127AC0">
        <w:rPr>
          <w:rFonts w:cs="Arial"/>
        </w:rPr>
        <w:t>)</w:t>
      </w:r>
      <w:r w:rsidRPr="00127AC0">
        <w:rPr>
          <w:rFonts w:cs="Arial"/>
        </w:rPr>
        <w:tab/>
        <w:t xml:space="preserve"> </w:t>
      </w:r>
      <w:r w:rsidR="00FE10F0">
        <w:rPr>
          <w:rFonts w:cs="Arial"/>
        </w:rPr>
        <w:tab/>
        <w:t xml:space="preserve">  </w:t>
      </w:r>
      <w:r w:rsidRPr="00127AC0">
        <w:rPr>
          <w:rFonts w:cs="Arial"/>
        </w:rPr>
        <w:t xml:space="preserve">      01/01/2018 – 12/31/2023</w:t>
      </w:r>
      <w:r w:rsidRPr="00127AC0">
        <w:rPr>
          <w:rFonts w:cs="Arial"/>
        </w:rPr>
        <w:tab/>
      </w:r>
      <w:r w:rsidR="00D40FB7" w:rsidRPr="00127AC0">
        <w:rPr>
          <w:rFonts w:cs="Arial"/>
        </w:rPr>
        <w:tab/>
      </w:r>
      <w:r w:rsidR="00FE10F0">
        <w:rPr>
          <w:rFonts w:cs="Arial"/>
        </w:rPr>
        <w:t xml:space="preserve">                </w:t>
      </w:r>
      <w:r w:rsidR="00D40FB7" w:rsidRPr="00127AC0">
        <w:rPr>
          <w:rFonts w:cs="Arial"/>
        </w:rPr>
        <w:t xml:space="preserve">    </w:t>
      </w:r>
      <w:r w:rsidRPr="00127AC0">
        <w:rPr>
          <w:rFonts w:cs="Arial"/>
        </w:rPr>
        <w:t xml:space="preserve"> 1.2 calendar months</w:t>
      </w:r>
      <w:r w:rsidRPr="00127AC0">
        <w:rPr>
          <w:rFonts w:cs="Arial"/>
        </w:rPr>
        <w:tab/>
      </w:r>
    </w:p>
    <w:p w:rsidR="00F20AFE" w:rsidRPr="00127AC0" w:rsidRDefault="00D40FB7" w:rsidP="00071851">
      <w:pPr>
        <w:ind w:left="360"/>
        <w:rPr>
          <w:rFonts w:cs="Arial"/>
        </w:rPr>
      </w:pPr>
      <w:r w:rsidRPr="00127AC0">
        <w:rPr>
          <w:rFonts w:cs="Arial"/>
        </w:rPr>
        <w:t>NIH/DoD/VA</w:t>
      </w:r>
      <w:r w:rsidRPr="00127AC0">
        <w:rPr>
          <w:rFonts w:cs="Arial"/>
        </w:rPr>
        <w:tab/>
      </w:r>
      <w:r w:rsidRPr="00127AC0">
        <w:rPr>
          <w:rFonts w:cs="Arial"/>
        </w:rPr>
        <w:tab/>
      </w:r>
      <w:r w:rsidRPr="00127AC0">
        <w:rPr>
          <w:rFonts w:cs="Arial"/>
        </w:rPr>
        <w:tab/>
      </w:r>
      <w:r w:rsidRPr="00127AC0">
        <w:rPr>
          <w:rFonts w:cs="Arial"/>
        </w:rPr>
        <w:tab/>
        <w:t xml:space="preserve">        </w:t>
      </w:r>
      <w:r w:rsidR="00F20AFE" w:rsidRPr="00127AC0">
        <w:rPr>
          <w:rFonts w:cs="Arial"/>
        </w:rPr>
        <w:t>$499,966 (Total for site)</w:t>
      </w:r>
    </w:p>
    <w:p w:rsidR="00F20AFE" w:rsidRPr="00127AC0" w:rsidRDefault="00F20AFE" w:rsidP="00071851">
      <w:pPr>
        <w:ind w:left="360"/>
        <w:rPr>
          <w:rFonts w:cs="Arial"/>
          <w:i/>
        </w:rPr>
      </w:pPr>
      <w:r w:rsidRPr="00127AC0">
        <w:rPr>
          <w:rFonts w:cs="Arial"/>
          <w:i/>
        </w:rPr>
        <w:t>Implementation of a Pragmatic Trial of Whole Health Team vs. Primary Care Group Education to Promote Non-Pharmacological Strategies to Improve Pain, Functioning, and Quality of Life in Veterans</w:t>
      </w:r>
    </w:p>
    <w:p w:rsidR="00F20AFE" w:rsidRPr="00127AC0" w:rsidRDefault="00F20AFE" w:rsidP="00071851">
      <w:pPr>
        <w:ind w:left="360"/>
        <w:rPr>
          <w:rFonts w:cs="Arial"/>
        </w:rPr>
      </w:pPr>
      <w:r w:rsidRPr="00127AC0">
        <w:rPr>
          <w:rFonts w:cs="Arial"/>
        </w:rPr>
        <w:t>The goal is to conduct a pragmatic implementation-effectiveness trial in which we will develop, pilot and implement two care delivery approaches for over 600 veterans with moderate to severe chronic pain who will be randomized to receive either: (1) an intensive Whole Health Team (WHT) approach versus (2) a less intensive, usual care Primary Care Group Education (PC-GE).</w:t>
      </w:r>
    </w:p>
    <w:p w:rsidR="00F20AFE" w:rsidRPr="00127AC0" w:rsidRDefault="00F20AFE" w:rsidP="00071851">
      <w:pPr>
        <w:ind w:left="360"/>
        <w:rPr>
          <w:rFonts w:cs="Arial"/>
        </w:rPr>
      </w:pPr>
      <w:r w:rsidRPr="00127AC0">
        <w:rPr>
          <w:rFonts w:cs="Arial"/>
        </w:rPr>
        <w:t>Role: Site Principal Investigator/Co-Investigator</w:t>
      </w:r>
    </w:p>
    <w:p w:rsidR="00F20AFE" w:rsidRPr="00127AC0" w:rsidRDefault="00F20AFE" w:rsidP="00071851">
      <w:pPr>
        <w:ind w:left="360"/>
        <w:rPr>
          <w:rFonts w:cs="Arial"/>
          <w:sz w:val="14"/>
          <w:szCs w:val="14"/>
        </w:rPr>
      </w:pPr>
    </w:p>
    <w:p w:rsidR="00F20AFE" w:rsidRPr="00127AC0" w:rsidRDefault="00F20AFE" w:rsidP="00071851">
      <w:pPr>
        <w:ind w:left="360"/>
        <w:rPr>
          <w:rFonts w:cs="Arial"/>
        </w:rPr>
      </w:pPr>
      <w:r w:rsidRPr="00127AC0">
        <w:rPr>
          <w:rFonts w:cs="Arial"/>
          <w:b/>
        </w:rPr>
        <w:t>OPD-1511-33052</w:t>
      </w:r>
      <w:r w:rsidRPr="00127AC0">
        <w:rPr>
          <w:rFonts w:cs="Arial"/>
        </w:rPr>
        <w:t xml:space="preserve"> (Krebs)</w:t>
      </w:r>
      <w:r w:rsidRPr="00127AC0">
        <w:rPr>
          <w:rFonts w:cs="Arial"/>
        </w:rPr>
        <w:tab/>
      </w:r>
      <w:r w:rsidRPr="00127AC0">
        <w:rPr>
          <w:rFonts w:cs="Arial"/>
        </w:rPr>
        <w:tab/>
      </w:r>
      <w:r w:rsidRPr="00127AC0">
        <w:rPr>
          <w:rFonts w:cs="Arial"/>
        </w:rPr>
        <w:tab/>
        <w:t xml:space="preserve">      </w:t>
      </w:r>
      <w:r w:rsidR="00FE10F0">
        <w:rPr>
          <w:rFonts w:cs="Arial"/>
        </w:rPr>
        <w:tab/>
        <w:t xml:space="preserve">       </w:t>
      </w:r>
      <w:r w:rsidRPr="00127AC0">
        <w:rPr>
          <w:rFonts w:cs="Arial"/>
        </w:rPr>
        <w:t xml:space="preserve"> 11/1/2016 – 10/31/2021</w:t>
      </w:r>
      <w:r w:rsidRPr="00127AC0">
        <w:rPr>
          <w:rFonts w:cs="Arial"/>
        </w:rPr>
        <w:tab/>
      </w:r>
      <w:r w:rsidR="00FE10F0">
        <w:rPr>
          <w:rFonts w:cs="Arial"/>
        </w:rPr>
        <w:t xml:space="preserve">                 </w:t>
      </w:r>
      <w:r w:rsidR="000F4799" w:rsidRPr="00127AC0">
        <w:rPr>
          <w:rFonts w:cs="Arial"/>
        </w:rPr>
        <w:t xml:space="preserve">  </w:t>
      </w:r>
      <w:r w:rsidRPr="00127AC0">
        <w:rPr>
          <w:rFonts w:cs="Arial"/>
        </w:rPr>
        <w:t xml:space="preserve">  1.2 calendar months</w:t>
      </w:r>
    </w:p>
    <w:p w:rsidR="00F20AFE" w:rsidRPr="00127AC0" w:rsidRDefault="00F20AFE" w:rsidP="00071851">
      <w:pPr>
        <w:ind w:left="360"/>
        <w:rPr>
          <w:rFonts w:cs="Arial"/>
        </w:rPr>
      </w:pPr>
      <w:r w:rsidRPr="00127AC0">
        <w:rPr>
          <w:rFonts w:cs="Arial"/>
        </w:rPr>
        <w:t xml:space="preserve">Patient-Centered Outcomes Research Institute    </w:t>
      </w:r>
      <w:r w:rsidR="000F4799" w:rsidRPr="00127AC0">
        <w:rPr>
          <w:rFonts w:cs="Arial"/>
        </w:rPr>
        <w:tab/>
        <w:t xml:space="preserve">        </w:t>
      </w:r>
      <w:r w:rsidRPr="00127AC0">
        <w:rPr>
          <w:rFonts w:cs="Arial"/>
        </w:rPr>
        <w:t>$126,828 (Current year for site)</w:t>
      </w:r>
    </w:p>
    <w:p w:rsidR="00F20AFE" w:rsidRPr="00127AC0" w:rsidRDefault="00F20AFE" w:rsidP="00071851">
      <w:pPr>
        <w:ind w:left="360"/>
        <w:rPr>
          <w:rFonts w:cs="Arial"/>
          <w:bCs/>
          <w:i/>
          <w:color w:val="000000"/>
          <w:shd w:val="clear" w:color="auto" w:fill="FFFFFF"/>
        </w:rPr>
      </w:pPr>
      <w:r w:rsidRPr="00127AC0">
        <w:rPr>
          <w:rFonts w:cs="Arial"/>
          <w:bCs/>
          <w:i/>
          <w:color w:val="000000"/>
          <w:shd w:val="clear" w:color="auto" w:fill="FFFFFF"/>
        </w:rPr>
        <w:t>Comparative effectiveness of patient-centered strategies to improve pain management and opioid safety for veterans</w:t>
      </w:r>
    </w:p>
    <w:p w:rsidR="00F20AFE" w:rsidRPr="00127AC0" w:rsidRDefault="00F20AFE" w:rsidP="00071851">
      <w:pPr>
        <w:ind w:left="360"/>
        <w:rPr>
          <w:rFonts w:cs="Arial"/>
        </w:rPr>
      </w:pPr>
      <w:r w:rsidRPr="00127AC0">
        <w:rPr>
          <w:rFonts w:cs="Arial"/>
        </w:rPr>
        <w:t>This pragmatic clinical trial will compare two strategies to improve pain and reduce opioid use.</w:t>
      </w:r>
    </w:p>
    <w:p w:rsidR="00F20AFE" w:rsidRPr="00127AC0" w:rsidRDefault="00B84E1C" w:rsidP="00071851">
      <w:pPr>
        <w:ind w:left="360"/>
        <w:rPr>
          <w:rFonts w:cs="Arial"/>
        </w:rPr>
      </w:pPr>
      <w:r w:rsidRPr="00127AC0">
        <w:rPr>
          <w:rFonts w:cs="Arial"/>
        </w:rPr>
        <w:t xml:space="preserve">Role: Site </w:t>
      </w:r>
      <w:r w:rsidRPr="00127AC0">
        <w:rPr>
          <w:rFonts w:cs="Arial"/>
          <w:bCs/>
        </w:rPr>
        <w:t>Principal Investigator</w:t>
      </w:r>
      <w:r w:rsidR="00F20AFE" w:rsidRPr="00127AC0">
        <w:rPr>
          <w:rFonts w:cs="Arial"/>
        </w:rPr>
        <w:t>/Co-Investigator</w:t>
      </w:r>
    </w:p>
    <w:p w:rsidR="00F20AFE" w:rsidRPr="00127AC0" w:rsidRDefault="00F20AFE" w:rsidP="00071851">
      <w:pPr>
        <w:ind w:left="360"/>
        <w:rPr>
          <w:rFonts w:cs="Arial"/>
          <w:sz w:val="14"/>
          <w:szCs w:val="14"/>
        </w:rPr>
      </w:pPr>
    </w:p>
    <w:p w:rsidR="00F20AFE" w:rsidRPr="00127AC0" w:rsidRDefault="00F20AFE" w:rsidP="00071851">
      <w:pPr>
        <w:autoSpaceDE w:val="0"/>
        <w:autoSpaceDN w:val="0"/>
        <w:ind w:left="360"/>
        <w:rPr>
          <w:rFonts w:eastAsia="Times New Roman" w:cs="Arial"/>
        </w:rPr>
      </w:pPr>
      <w:r w:rsidRPr="00127AC0">
        <w:rPr>
          <w:rFonts w:eastAsia="Times New Roman" w:cs="Arial"/>
          <w:b/>
        </w:rPr>
        <w:t>1R01DA034083</w:t>
      </w:r>
      <w:r w:rsidRPr="00127AC0">
        <w:rPr>
          <w:rFonts w:eastAsia="Times New Roman" w:cs="Arial"/>
        </w:rPr>
        <w:t xml:space="preserve"> (Morasco) </w:t>
      </w:r>
      <w:r w:rsidRPr="00127AC0">
        <w:rPr>
          <w:rFonts w:eastAsia="Times New Roman" w:cs="Arial"/>
        </w:rPr>
        <w:tab/>
      </w:r>
      <w:proofErr w:type="gramStart"/>
      <w:r w:rsidRPr="00127AC0">
        <w:rPr>
          <w:rFonts w:eastAsia="Times New Roman" w:cs="Arial"/>
        </w:rPr>
        <w:tab/>
        <w:t xml:space="preserve">  </w:t>
      </w:r>
      <w:r w:rsidR="00FE10F0">
        <w:rPr>
          <w:rFonts w:eastAsia="Times New Roman" w:cs="Arial"/>
        </w:rPr>
        <w:tab/>
      </w:r>
      <w:proofErr w:type="gramEnd"/>
      <w:r w:rsidR="00FE10F0">
        <w:rPr>
          <w:rFonts w:eastAsia="Times New Roman" w:cs="Arial"/>
        </w:rPr>
        <w:t xml:space="preserve">  </w:t>
      </w:r>
      <w:r w:rsidRPr="00127AC0">
        <w:rPr>
          <w:rFonts w:eastAsia="Times New Roman" w:cs="Arial"/>
        </w:rPr>
        <w:t xml:space="preserve">      04/01/2013 – 03/31/2019 </w:t>
      </w:r>
      <w:r w:rsidRPr="00127AC0">
        <w:rPr>
          <w:rFonts w:eastAsia="Times New Roman" w:cs="Arial"/>
        </w:rPr>
        <w:tab/>
      </w:r>
      <w:r w:rsidR="00C610D8" w:rsidRPr="00127AC0">
        <w:rPr>
          <w:rFonts w:eastAsia="Times New Roman" w:cs="Arial"/>
        </w:rPr>
        <w:t xml:space="preserve">                 </w:t>
      </w:r>
      <w:r w:rsidR="00FE10F0">
        <w:rPr>
          <w:rFonts w:eastAsia="Times New Roman" w:cs="Arial"/>
        </w:rPr>
        <w:t xml:space="preserve">                </w:t>
      </w:r>
      <w:r w:rsidRPr="00127AC0">
        <w:rPr>
          <w:rFonts w:eastAsia="Times New Roman" w:cs="Arial"/>
        </w:rPr>
        <w:t xml:space="preserve">  2.6 calendar months</w:t>
      </w:r>
    </w:p>
    <w:p w:rsidR="00F20AFE" w:rsidRPr="00127AC0" w:rsidRDefault="00F20AFE" w:rsidP="00071851">
      <w:pPr>
        <w:autoSpaceDE w:val="0"/>
        <w:autoSpaceDN w:val="0"/>
        <w:ind w:left="360"/>
        <w:rPr>
          <w:rFonts w:eastAsia="Times New Roman" w:cs="Arial"/>
        </w:rPr>
      </w:pPr>
      <w:r w:rsidRPr="00127AC0">
        <w:rPr>
          <w:rFonts w:eastAsia="Times New Roman" w:cs="Arial"/>
        </w:rPr>
        <w:t>NIH – National Institute on Drug Abuse</w:t>
      </w:r>
      <w:r w:rsidRPr="00127AC0">
        <w:rPr>
          <w:rFonts w:eastAsia="Times New Roman" w:cs="Arial"/>
        </w:rPr>
        <w:tab/>
        <w:t xml:space="preserve">        </w:t>
      </w:r>
      <w:r w:rsidRPr="00127AC0">
        <w:rPr>
          <w:rFonts w:eastAsia="Times New Roman" w:cs="Arial"/>
          <w:bCs/>
        </w:rPr>
        <w:t>$542,081 (Current year)</w:t>
      </w:r>
    </w:p>
    <w:p w:rsidR="00F20AFE" w:rsidRPr="00127AC0" w:rsidRDefault="00F20AFE" w:rsidP="00071851">
      <w:pPr>
        <w:autoSpaceDE w:val="0"/>
        <w:autoSpaceDN w:val="0"/>
        <w:ind w:left="360"/>
        <w:rPr>
          <w:rFonts w:eastAsia="Times New Roman" w:cs="Arial"/>
          <w:i/>
        </w:rPr>
      </w:pPr>
      <w:r w:rsidRPr="00127AC0">
        <w:rPr>
          <w:rFonts w:eastAsia="Times New Roman" w:cs="Arial"/>
          <w:i/>
        </w:rPr>
        <w:t>Correlates and Outcomes of Opioid Dose Escalation among Chronic Pain Patients</w:t>
      </w:r>
    </w:p>
    <w:p w:rsidR="00F20AFE" w:rsidRPr="00127AC0" w:rsidRDefault="00F20AFE" w:rsidP="00071851">
      <w:pPr>
        <w:autoSpaceDE w:val="0"/>
        <w:autoSpaceDN w:val="0"/>
        <w:ind w:left="360"/>
        <w:rPr>
          <w:rFonts w:eastAsia="Times New Roman" w:cs="Arial"/>
        </w:rPr>
      </w:pPr>
      <w:r w:rsidRPr="00127AC0">
        <w:rPr>
          <w:rFonts w:eastAsia="Times New Roman" w:cs="Arial"/>
        </w:rPr>
        <w:t>This is a multi-site prospective cohort study examining patients who are receiving a stable dose of chronic opioid therapy for the treatment of chronic pain. We will examine factors that predict which patients will receive an increase in opioid dose and evaluate clinical outcomes associated with opioid dose escalation.</w:t>
      </w:r>
    </w:p>
    <w:p w:rsidR="00F20AFE" w:rsidRPr="00127AC0" w:rsidRDefault="00F20AFE" w:rsidP="00071851">
      <w:pPr>
        <w:ind w:left="360"/>
        <w:rPr>
          <w:rFonts w:cs="Arial"/>
        </w:rPr>
      </w:pPr>
      <w:r w:rsidRPr="00127AC0">
        <w:rPr>
          <w:rFonts w:eastAsia="Times New Roman" w:cs="Arial"/>
        </w:rPr>
        <w:t>Role: Principal Investigator</w:t>
      </w:r>
    </w:p>
    <w:p w:rsidR="00F20AFE" w:rsidRPr="00127AC0" w:rsidRDefault="00F20AFE"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896FEA" w:rsidRPr="00127AC0" w:rsidRDefault="00896FEA" w:rsidP="00701475">
      <w:pPr>
        <w:autoSpaceDE w:val="0"/>
        <w:autoSpaceDN w:val="0"/>
        <w:adjustRightInd w:val="0"/>
        <w:ind w:left="360"/>
        <w:rPr>
          <w:rFonts w:cs="Arial"/>
          <w:sz w:val="6"/>
          <w:szCs w:val="6"/>
          <w:u w:val="single"/>
        </w:rPr>
      </w:pPr>
    </w:p>
    <w:p w:rsidR="00896FEA" w:rsidRPr="00127AC0" w:rsidRDefault="00896FEA" w:rsidP="00701475">
      <w:pPr>
        <w:autoSpaceDE w:val="0"/>
        <w:autoSpaceDN w:val="0"/>
        <w:adjustRightInd w:val="0"/>
        <w:ind w:left="360"/>
        <w:rPr>
          <w:rFonts w:cs="Arial"/>
        </w:rPr>
      </w:pPr>
      <w:r w:rsidRPr="00127AC0">
        <w:rPr>
          <w:rFonts w:cs="Arial"/>
        </w:rPr>
        <w:t>N/A</w:t>
      </w:r>
    </w:p>
    <w:p w:rsidR="00701475" w:rsidRDefault="00701475" w:rsidP="00250962">
      <w:pPr>
        <w:ind w:left="360"/>
        <w:rPr>
          <w:rFonts w:cs="Arial"/>
          <w:sz w:val="14"/>
          <w:szCs w:val="14"/>
        </w:rPr>
      </w:pPr>
    </w:p>
    <w:p w:rsidR="00701475" w:rsidRPr="00127AC0" w:rsidRDefault="00FE10F0" w:rsidP="002F2AFC">
      <w:pPr>
        <w:ind w:left="360"/>
        <w:rPr>
          <w:rFonts w:cs="Arial"/>
          <w:u w:val="single"/>
        </w:rPr>
      </w:pPr>
      <w:r>
        <w:rPr>
          <w:rFonts w:cs="Arial"/>
          <w:sz w:val="14"/>
          <w:szCs w:val="14"/>
        </w:rPr>
        <w:t xml:space="preserve"> </w:t>
      </w:r>
      <w:r w:rsidR="00701475" w:rsidRPr="00127AC0">
        <w:rPr>
          <w:rFonts w:cs="Arial"/>
          <w:u w:val="single"/>
        </w:rPr>
        <w:t>Under Review</w:t>
      </w:r>
    </w:p>
    <w:p w:rsidR="00701475" w:rsidRPr="00127AC0" w:rsidRDefault="00701475" w:rsidP="00071851">
      <w:pPr>
        <w:tabs>
          <w:tab w:val="left" w:pos="1530"/>
          <w:tab w:val="left" w:pos="2880"/>
          <w:tab w:val="left" w:pos="5040"/>
          <w:tab w:val="left" w:pos="5760"/>
        </w:tabs>
        <w:rPr>
          <w:rFonts w:cs="Arial"/>
          <w:sz w:val="6"/>
          <w:szCs w:val="6"/>
        </w:rPr>
      </w:pPr>
    </w:p>
    <w:p w:rsidR="00E77FCB" w:rsidRPr="00127AC0" w:rsidRDefault="00E77FCB" w:rsidP="00E77FCB">
      <w:pPr>
        <w:autoSpaceDE w:val="0"/>
        <w:autoSpaceDN w:val="0"/>
        <w:adjustRightInd w:val="0"/>
        <w:ind w:left="360"/>
        <w:rPr>
          <w:rFonts w:cs="Arial"/>
          <w:color w:val="000000"/>
        </w:rPr>
      </w:pPr>
      <w:r w:rsidRPr="00127AC0">
        <w:rPr>
          <w:rFonts w:cs="Arial"/>
          <w:b/>
          <w:color w:val="000000"/>
        </w:rPr>
        <w:t>NIH R01</w:t>
      </w:r>
      <w:r w:rsidRPr="00127AC0">
        <w:rPr>
          <w:rFonts w:cs="Arial"/>
          <w:color w:val="000000"/>
        </w:rPr>
        <w:t xml:space="preserve"> (Morasco)</w:t>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t xml:space="preserve">     2.4 calendar months</w:t>
      </w:r>
    </w:p>
    <w:p w:rsidR="00E77FCB" w:rsidRPr="00127AC0" w:rsidRDefault="00E77FCB" w:rsidP="00E77FCB">
      <w:pPr>
        <w:autoSpaceDE w:val="0"/>
        <w:autoSpaceDN w:val="0"/>
        <w:adjustRightInd w:val="0"/>
        <w:ind w:left="360"/>
        <w:rPr>
          <w:rFonts w:cs="Arial"/>
          <w:color w:val="000000"/>
        </w:rPr>
      </w:pPr>
      <w:r w:rsidRPr="00127AC0">
        <w:rPr>
          <w:rFonts w:cs="Arial"/>
          <w:i/>
          <w:iCs/>
          <w:color w:val="000000"/>
        </w:rPr>
        <w:t xml:space="preserve">Impact of Prescription Opioid Dose Changes on Cannabis Use and Clinical Outcomes </w:t>
      </w:r>
    </w:p>
    <w:p w:rsidR="00E77FCB" w:rsidRPr="00127AC0" w:rsidRDefault="00E77FCB" w:rsidP="00E77FCB">
      <w:pPr>
        <w:ind w:left="360"/>
        <w:rPr>
          <w:rFonts w:cs="Arial"/>
          <w:color w:val="000000"/>
        </w:rPr>
      </w:pPr>
      <w:r w:rsidRPr="00127AC0">
        <w:rPr>
          <w:rFonts w:cs="Arial"/>
          <w:color w:val="000000"/>
        </w:rPr>
        <w:t>This high-impact study will provide novel data characterizing the extent to which cannabis use changes following prescription opioid dose modification, and the impact of these changes on pain, function, substance use status, and quality of life.</w:t>
      </w:r>
    </w:p>
    <w:p w:rsidR="00E77FCB" w:rsidRPr="00127AC0" w:rsidRDefault="00E77FCB" w:rsidP="00E77FCB">
      <w:pPr>
        <w:ind w:left="360"/>
        <w:rPr>
          <w:lang w:bidi="en-US"/>
        </w:rPr>
      </w:pPr>
      <w:r w:rsidRPr="00127AC0">
        <w:rPr>
          <w:rFonts w:cs="Arial"/>
          <w:color w:val="000000"/>
        </w:rPr>
        <w:t xml:space="preserve">Role: </w:t>
      </w:r>
      <w:r w:rsidRPr="00127AC0">
        <w:rPr>
          <w:rFonts w:cs="Arial"/>
          <w:bCs/>
        </w:rPr>
        <w:t>Principal Investigator</w:t>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p>
    <w:p w:rsidR="00E77FCB" w:rsidRPr="00127AC0" w:rsidRDefault="00E77FCB" w:rsidP="00071851">
      <w:pPr>
        <w:tabs>
          <w:tab w:val="left" w:pos="1530"/>
          <w:tab w:val="left" w:pos="2880"/>
          <w:tab w:val="left" w:pos="5040"/>
          <w:tab w:val="left" w:pos="5760"/>
        </w:tabs>
        <w:rPr>
          <w:rFonts w:cs="Arial"/>
        </w:rPr>
      </w:pPr>
    </w:p>
    <w:p w:rsidR="00B23D17" w:rsidRPr="00127AC0" w:rsidRDefault="00B23D17" w:rsidP="006E6F61">
      <w:pPr>
        <w:pStyle w:val="Heading2"/>
        <w:rPr>
          <w:rFonts w:asciiTheme="minorHAnsi" w:hAnsiTheme="minorHAnsi"/>
          <w:b/>
          <w:sz w:val="28"/>
        </w:rPr>
      </w:pPr>
      <w:r w:rsidRPr="00127AC0">
        <w:rPr>
          <w:rFonts w:asciiTheme="minorHAnsi" w:hAnsiTheme="minorHAnsi"/>
          <w:b/>
          <w:sz w:val="28"/>
        </w:rPr>
        <w:t>O’Neil, Maya</w:t>
      </w:r>
    </w:p>
    <w:p w:rsidR="00E77FCB" w:rsidRPr="00127AC0" w:rsidRDefault="00E77FCB" w:rsidP="00E77FC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E77FCB" w:rsidRPr="00127AC0" w:rsidRDefault="00E77FCB" w:rsidP="00E77FCB">
      <w:pPr>
        <w:rPr>
          <w:sz w:val="6"/>
          <w:szCs w:val="6"/>
        </w:rPr>
      </w:pPr>
    </w:p>
    <w:p w:rsidR="00F20AFE" w:rsidRPr="00127AC0" w:rsidRDefault="00F20AFE" w:rsidP="00F20AFE">
      <w:pPr>
        <w:rPr>
          <w:sz w:val="10"/>
          <w:szCs w:val="10"/>
        </w:rPr>
      </w:pPr>
    </w:p>
    <w:p w:rsidR="00F20AFE" w:rsidRPr="00127AC0" w:rsidRDefault="00F20AFE" w:rsidP="00896FEA">
      <w:pPr>
        <w:tabs>
          <w:tab w:val="left" w:pos="4320"/>
        </w:tabs>
        <w:ind w:left="360"/>
        <w:rPr>
          <w:rFonts w:cs="Arial"/>
          <w:color w:val="000000"/>
        </w:rPr>
      </w:pPr>
      <w:r w:rsidRPr="00127AC0">
        <w:rPr>
          <w:rFonts w:cs="Arial"/>
          <w:b/>
          <w:color w:val="000000"/>
        </w:rPr>
        <w:t>1 IK2 RX002762-01A1</w:t>
      </w:r>
      <w:r w:rsidR="00C610D8" w:rsidRPr="00127AC0">
        <w:rPr>
          <w:rFonts w:cs="Arial"/>
          <w:color w:val="000000"/>
        </w:rPr>
        <w:t xml:space="preserve"> (</w:t>
      </w:r>
      <w:r w:rsidR="005D76D5" w:rsidRPr="00127AC0">
        <w:rPr>
          <w:rFonts w:cs="Arial"/>
          <w:color w:val="000000"/>
        </w:rPr>
        <w:t>O’Neil)</w:t>
      </w:r>
      <w:r w:rsidR="005D76D5" w:rsidRPr="00127AC0">
        <w:rPr>
          <w:rFonts w:cs="Arial"/>
          <w:color w:val="000000"/>
        </w:rPr>
        <w:tab/>
      </w:r>
      <w:r w:rsidRPr="00127AC0">
        <w:rPr>
          <w:rFonts w:cs="Arial"/>
          <w:color w:val="000000"/>
        </w:rPr>
        <w:t>1/6/19</w:t>
      </w:r>
      <w:r w:rsidRPr="00127AC0">
        <w:rPr>
          <w:rFonts w:cs="Arial"/>
        </w:rPr>
        <w:t>-</w:t>
      </w:r>
      <w:r w:rsidRPr="00127AC0">
        <w:rPr>
          <w:rFonts w:cs="Arial"/>
          <w:color w:val="000000"/>
        </w:rPr>
        <w:t>1/5/24</w:t>
      </w:r>
      <w:r w:rsidRPr="00127AC0">
        <w:rPr>
          <w:rFonts w:cs="Arial"/>
          <w:color w:val="000000"/>
        </w:rPr>
        <w:tab/>
        <w:t>                          </w:t>
      </w:r>
      <w:r w:rsidR="005D76D5" w:rsidRPr="00127AC0">
        <w:rPr>
          <w:rFonts w:cs="Arial"/>
          <w:color w:val="000000"/>
        </w:rPr>
        <w:t xml:space="preserve">           </w:t>
      </w:r>
      <w:r w:rsidR="00C61344">
        <w:rPr>
          <w:rFonts w:cs="Arial"/>
          <w:color w:val="000000"/>
        </w:rPr>
        <w:t xml:space="preserve">               </w:t>
      </w:r>
      <w:r w:rsidR="005D76D5" w:rsidRPr="00127AC0">
        <w:rPr>
          <w:rFonts w:cs="Arial"/>
          <w:color w:val="000000"/>
        </w:rPr>
        <w:t xml:space="preserve">            </w:t>
      </w:r>
      <w:r w:rsidRPr="00127AC0">
        <w:rPr>
          <w:rFonts w:cs="Arial"/>
          <w:color w:val="000000"/>
        </w:rPr>
        <w:t>9.0 calendar months</w:t>
      </w:r>
    </w:p>
    <w:p w:rsidR="00F20AFE" w:rsidRPr="00127AC0" w:rsidRDefault="00F20AFE" w:rsidP="00896FEA">
      <w:pPr>
        <w:ind w:left="360"/>
        <w:jc w:val="both"/>
        <w:rPr>
          <w:rFonts w:cs="Arial"/>
          <w:color w:val="000000"/>
        </w:rPr>
      </w:pPr>
      <w:r w:rsidRPr="00127AC0">
        <w:rPr>
          <w:rFonts w:cs="Arial"/>
          <w:color w:val="000000"/>
        </w:rPr>
        <w:t>VA RR&amp;D                          </w:t>
      </w:r>
      <w:r w:rsidR="005D76D5" w:rsidRPr="00127AC0">
        <w:rPr>
          <w:rFonts w:cs="Arial"/>
          <w:color w:val="000000"/>
        </w:rPr>
        <w:t>                              </w:t>
      </w:r>
      <w:r w:rsidRPr="00127AC0">
        <w:rPr>
          <w:rFonts w:cs="Arial"/>
          <w:color w:val="000000"/>
        </w:rPr>
        <w:t> </w:t>
      </w:r>
      <w:r w:rsidR="00896FEA" w:rsidRPr="00127AC0">
        <w:rPr>
          <w:rFonts w:cs="Arial"/>
          <w:color w:val="000000"/>
        </w:rPr>
        <w:tab/>
      </w:r>
      <w:r w:rsidRPr="00127AC0">
        <w:rPr>
          <w:rFonts w:cs="Arial"/>
          <w:color w:val="000000"/>
        </w:rPr>
        <w:t>$171,405 (annual)</w:t>
      </w:r>
    </w:p>
    <w:p w:rsidR="00F20AFE" w:rsidRPr="00127AC0" w:rsidRDefault="00F20AFE" w:rsidP="00896FEA">
      <w:pPr>
        <w:ind w:left="360"/>
        <w:jc w:val="both"/>
        <w:rPr>
          <w:rFonts w:cs="Arial"/>
          <w:i/>
          <w:iCs/>
          <w:color w:val="000000"/>
        </w:rPr>
      </w:pPr>
      <w:r w:rsidRPr="00127AC0">
        <w:rPr>
          <w:rFonts w:cs="Arial"/>
          <w:i/>
          <w:iCs/>
          <w:color w:val="000000"/>
        </w:rPr>
        <w:t>Assessment and Treatment of Cognitive Functioning Deficits in Veterans with PTSD</w:t>
      </w:r>
    </w:p>
    <w:p w:rsidR="00F20AFE" w:rsidRPr="00127AC0" w:rsidRDefault="00F20AFE" w:rsidP="00896FEA">
      <w:pPr>
        <w:ind w:left="360"/>
        <w:jc w:val="both"/>
        <w:rPr>
          <w:rFonts w:cs="Arial"/>
          <w:color w:val="000000"/>
        </w:rPr>
      </w:pPr>
      <w:r w:rsidRPr="00127AC0">
        <w:rPr>
          <w:rFonts w:cs="Arial"/>
          <w:color w:val="000000"/>
        </w:rPr>
        <w:t xml:space="preserve">This grant is a mentored career development award. The studies supported by this grant will assess cognitive functioning among Veterans who receive PTSD treatment, and will pilot test Compensatory Cognitive Training, a cognitive rehabilitation program, for Veterans with PTSD and cognitive problems.    </w:t>
      </w:r>
    </w:p>
    <w:p w:rsidR="00C06D62" w:rsidRPr="00127AC0" w:rsidRDefault="00F20AFE" w:rsidP="00896FEA">
      <w:pPr>
        <w:ind w:left="360"/>
        <w:rPr>
          <w:rFonts w:cs="Arial"/>
        </w:rPr>
      </w:pPr>
      <w:r w:rsidRPr="00127AC0">
        <w:rPr>
          <w:rFonts w:cs="Arial"/>
        </w:rPr>
        <w:t>Role:  Principal Investigator</w:t>
      </w:r>
    </w:p>
    <w:p w:rsidR="00C06D62" w:rsidRPr="00127AC0" w:rsidRDefault="00C06D62" w:rsidP="00250962">
      <w:pPr>
        <w:ind w:left="360"/>
        <w:rPr>
          <w:rFonts w:cs="Arial"/>
          <w:sz w:val="14"/>
          <w:szCs w:val="14"/>
        </w:rPr>
      </w:pPr>
    </w:p>
    <w:p w:rsidR="00F20AFE" w:rsidRPr="00127AC0" w:rsidRDefault="00F20AFE" w:rsidP="00896FEA">
      <w:pPr>
        <w:tabs>
          <w:tab w:val="left" w:pos="0"/>
          <w:tab w:val="left" w:pos="4320"/>
        </w:tabs>
        <w:ind w:left="360"/>
        <w:jc w:val="both"/>
        <w:rPr>
          <w:rFonts w:cs="Arial"/>
          <w:bCs/>
        </w:rPr>
      </w:pPr>
      <w:r w:rsidRPr="00127AC0">
        <w:rPr>
          <w:rFonts w:cs="Arial"/>
          <w:b/>
          <w:bCs/>
        </w:rPr>
        <w:t>1I01CX001592-01</w:t>
      </w:r>
      <w:r w:rsidR="00C610D8" w:rsidRPr="00127AC0">
        <w:rPr>
          <w:rFonts w:cs="Arial"/>
          <w:bCs/>
        </w:rPr>
        <w:t xml:space="preserve"> (</w:t>
      </w:r>
      <w:proofErr w:type="spellStart"/>
      <w:r w:rsidRPr="00127AC0">
        <w:rPr>
          <w:rFonts w:cs="Arial"/>
          <w:bCs/>
        </w:rPr>
        <w:t>Twamley</w:t>
      </w:r>
      <w:proofErr w:type="spellEnd"/>
      <w:r w:rsidRPr="00127AC0">
        <w:rPr>
          <w:rFonts w:cs="Arial"/>
          <w:bCs/>
        </w:rPr>
        <w:t>)</w:t>
      </w:r>
      <w:r w:rsidRPr="00127AC0">
        <w:rPr>
          <w:rFonts w:cs="Arial"/>
          <w:bCs/>
        </w:rPr>
        <w:tab/>
      </w:r>
      <w:r w:rsidR="005D76D5" w:rsidRPr="00127AC0">
        <w:rPr>
          <w:rFonts w:cs="Arial"/>
          <w:bCs/>
        </w:rPr>
        <w:t xml:space="preserve">1/01/2018-12/31/22            </w:t>
      </w:r>
      <w:r w:rsidR="00C06D62" w:rsidRPr="00127AC0">
        <w:rPr>
          <w:rFonts w:cs="Arial"/>
          <w:bCs/>
        </w:rPr>
        <w:t xml:space="preserve">    </w:t>
      </w:r>
      <w:r w:rsidR="005D76D5" w:rsidRPr="00127AC0">
        <w:rPr>
          <w:rFonts w:cs="Arial"/>
          <w:bCs/>
        </w:rPr>
        <w:t xml:space="preserve">                      </w:t>
      </w:r>
      <w:r w:rsidR="00C61344">
        <w:rPr>
          <w:rFonts w:cs="Arial"/>
          <w:bCs/>
        </w:rPr>
        <w:t xml:space="preserve">     </w:t>
      </w:r>
      <w:r w:rsidR="005D76D5" w:rsidRPr="00127AC0">
        <w:rPr>
          <w:rFonts w:cs="Arial"/>
          <w:bCs/>
        </w:rPr>
        <w:t xml:space="preserve">             </w:t>
      </w:r>
      <w:r w:rsidR="00C06D62" w:rsidRPr="00127AC0">
        <w:rPr>
          <w:rFonts w:cs="Arial"/>
          <w:bCs/>
        </w:rPr>
        <w:t>0.3 calendar months</w:t>
      </w:r>
    </w:p>
    <w:p w:rsidR="00F20AFE" w:rsidRPr="00127AC0" w:rsidRDefault="00F20AFE" w:rsidP="00896FEA">
      <w:pPr>
        <w:tabs>
          <w:tab w:val="left" w:pos="0"/>
        </w:tabs>
        <w:ind w:left="360" w:right="288"/>
        <w:jc w:val="both"/>
        <w:rPr>
          <w:rFonts w:cs="Arial"/>
          <w:bCs/>
        </w:rPr>
      </w:pPr>
      <w:r w:rsidRPr="00127AC0">
        <w:rPr>
          <w:rFonts w:cs="Arial"/>
          <w:bCs/>
        </w:rPr>
        <w:t>VA Merit Review Award</w:t>
      </w:r>
      <w:r w:rsidRPr="00127AC0">
        <w:rPr>
          <w:rFonts w:cs="Arial"/>
          <w:bCs/>
        </w:rPr>
        <w:tab/>
      </w:r>
      <w:r w:rsidRPr="00127AC0">
        <w:rPr>
          <w:rFonts w:cs="Arial"/>
          <w:bCs/>
        </w:rPr>
        <w:tab/>
      </w:r>
      <w:r w:rsidR="00896FEA" w:rsidRPr="00127AC0">
        <w:rPr>
          <w:rFonts w:cs="Arial"/>
          <w:bCs/>
        </w:rPr>
        <w:tab/>
      </w:r>
      <w:r w:rsidR="005D76D5" w:rsidRPr="00127AC0">
        <w:rPr>
          <w:rFonts w:cs="Arial"/>
          <w:bCs/>
        </w:rPr>
        <w:t xml:space="preserve"> </w:t>
      </w:r>
      <w:r w:rsidRPr="00127AC0">
        <w:rPr>
          <w:rFonts w:cs="Arial"/>
          <w:bCs/>
        </w:rPr>
        <w:t>$186,239 (annual)</w:t>
      </w:r>
    </w:p>
    <w:p w:rsidR="00F20AFE" w:rsidRPr="00127AC0" w:rsidRDefault="00F20AFE" w:rsidP="00896FEA">
      <w:pPr>
        <w:tabs>
          <w:tab w:val="left" w:pos="0"/>
        </w:tabs>
        <w:ind w:left="360" w:right="288"/>
        <w:jc w:val="both"/>
        <w:rPr>
          <w:rFonts w:cs="Arial"/>
          <w:bCs/>
          <w:i/>
        </w:rPr>
      </w:pPr>
      <w:r w:rsidRPr="00127AC0">
        <w:rPr>
          <w:rFonts w:cs="Arial"/>
          <w:bCs/>
          <w:i/>
        </w:rPr>
        <w:t>Cognitive Rehabilitation for Older Veterans with Mild Cognitive Impairment (MCI)</w:t>
      </w:r>
    </w:p>
    <w:p w:rsidR="00F20AFE" w:rsidRPr="00127AC0" w:rsidRDefault="00F20AFE" w:rsidP="00896FEA">
      <w:pPr>
        <w:tabs>
          <w:tab w:val="left" w:pos="0"/>
        </w:tabs>
        <w:ind w:left="360" w:right="288"/>
        <w:jc w:val="both"/>
        <w:rPr>
          <w:rFonts w:cs="Arial"/>
          <w:bCs/>
        </w:rPr>
      </w:pPr>
      <w:r w:rsidRPr="00127AC0">
        <w:rPr>
          <w:rFonts w:cs="Arial"/>
          <w:bCs/>
        </w:rPr>
        <w:t xml:space="preserve">This multi-site randomized control trial will evaluate the efficacy of a manualized cognitive rehabilitation intervention for older adults with MCI.  The intervention was developed by Drs. </w:t>
      </w:r>
      <w:proofErr w:type="spellStart"/>
      <w:r w:rsidRPr="00127AC0">
        <w:rPr>
          <w:rFonts w:cs="Arial"/>
          <w:bCs/>
        </w:rPr>
        <w:t>Huckans</w:t>
      </w:r>
      <w:proofErr w:type="spellEnd"/>
      <w:r w:rsidRPr="00127AC0">
        <w:rPr>
          <w:rFonts w:cs="Arial"/>
          <w:bCs/>
        </w:rPr>
        <w:t xml:space="preserve"> and </w:t>
      </w:r>
      <w:proofErr w:type="spellStart"/>
      <w:r w:rsidRPr="00127AC0">
        <w:rPr>
          <w:rFonts w:cs="Arial"/>
          <w:bCs/>
        </w:rPr>
        <w:t>Twamley</w:t>
      </w:r>
      <w:proofErr w:type="spellEnd"/>
      <w:r w:rsidRPr="00127AC0">
        <w:rPr>
          <w:rFonts w:cs="Arial"/>
          <w:bCs/>
        </w:rPr>
        <w:t xml:space="preserve"> (MPIs) and is called “Compensatory Cogni</w:t>
      </w:r>
      <w:r w:rsidR="00C06D62" w:rsidRPr="00127AC0">
        <w:rPr>
          <w:rFonts w:cs="Arial"/>
          <w:bCs/>
        </w:rPr>
        <w:t>tive Training (CCT).”</w:t>
      </w:r>
      <w:r w:rsidRPr="00127AC0">
        <w:rPr>
          <w:rFonts w:cs="Arial"/>
          <w:bCs/>
        </w:rPr>
        <w:tab/>
      </w:r>
    </w:p>
    <w:p w:rsidR="00F20AFE" w:rsidRPr="00127AC0" w:rsidRDefault="00F20AFE" w:rsidP="00896FEA">
      <w:pPr>
        <w:ind w:left="360"/>
        <w:rPr>
          <w:rFonts w:cs="Arial"/>
          <w:bCs/>
        </w:rPr>
      </w:pPr>
      <w:r w:rsidRPr="00127AC0">
        <w:rPr>
          <w:rFonts w:cs="Arial"/>
          <w:bCs/>
        </w:rPr>
        <w:t>Role:  Co-Investigator</w:t>
      </w:r>
    </w:p>
    <w:p w:rsidR="00C06D62" w:rsidRPr="00127AC0" w:rsidRDefault="00C06D62" w:rsidP="00896FEA">
      <w:pPr>
        <w:ind w:left="360"/>
        <w:rPr>
          <w:rFonts w:cs="Arial"/>
          <w:sz w:val="14"/>
          <w:szCs w:val="14"/>
        </w:rPr>
      </w:pPr>
    </w:p>
    <w:p w:rsidR="00C06D62" w:rsidRPr="00127AC0" w:rsidRDefault="00C06D62" w:rsidP="00896FEA">
      <w:pPr>
        <w:tabs>
          <w:tab w:val="left" w:pos="4320"/>
          <w:tab w:val="left" w:pos="5760"/>
          <w:tab w:val="left" w:pos="9360"/>
        </w:tabs>
        <w:ind w:left="360"/>
        <w:jc w:val="both"/>
        <w:rPr>
          <w:rFonts w:cs="Arial"/>
          <w:bCs/>
        </w:rPr>
      </w:pPr>
      <w:r w:rsidRPr="00127AC0">
        <w:rPr>
          <w:rFonts w:cs="Arial"/>
          <w:b/>
        </w:rPr>
        <w:t>I01 HX002148-01A2</w:t>
      </w:r>
      <w:r w:rsidRPr="00127AC0">
        <w:rPr>
          <w:rFonts w:cs="Arial"/>
        </w:rPr>
        <w:t xml:space="preserve"> </w:t>
      </w:r>
      <w:r w:rsidR="00C610D8" w:rsidRPr="00127AC0">
        <w:rPr>
          <w:rFonts w:cs="Arial"/>
          <w:bCs/>
        </w:rPr>
        <w:t>(</w:t>
      </w:r>
      <w:r w:rsidRPr="00127AC0">
        <w:rPr>
          <w:rFonts w:cs="Arial"/>
          <w:bCs/>
        </w:rPr>
        <w:t>Helfand)</w:t>
      </w:r>
      <w:r w:rsidR="00352CCC" w:rsidRPr="00127AC0">
        <w:rPr>
          <w:rFonts w:cs="Arial"/>
          <w:bCs/>
        </w:rPr>
        <w:tab/>
      </w:r>
      <w:r w:rsidRPr="00127AC0">
        <w:rPr>
          <w:rFonts w:cs="Arial"/>
          <w:bCs/>
        </w:rPr>
        <w:t xml:space="preserve">04/18-03/21                 </w:t>
      </w:r>
      <w:r w:rsidR="005D76D5" w:rsidRPr="00127AC0">
        <w:rPr>
          <w:rFonts w:cs="Arial"/>
          <w:bCs/>
        </w:rPr>
        <w:t xml:space="preserve">                                      </w:t>
      </w:r>
      <w:r w:rsidRPr="00127AC0">
        <w:rPr>
          <w:rFonts w:cs="Arial"/>
          <w:bCs/>
        </w:rPr>
        <w:t xml:space="preserve">       </w:t>
      </w:r>
      <w:r w:rsidR="005D76D5" w:rsidRPr="00127AC0">
        <w:rPr>
          <w:rFonts w:cs="Arial"/>
          <w:bCs/>
        </w:rPr>
        <w:t xml:space="preserve">  </w:t>
      </w:r>
      <w:r w:rsidR="00C61344">
        <w:rPr>
          <w:rFonts w:cs="Arial"/>
          <w:bCs/>
        </w:rPr>
        <w:t xml:space="preserve">  </w:t>
      </w:r>
      <w:r w:rsidR="005D76D5" w:rsidRPr="00127AC0">
        <w:rPr>
          <w:rFonts w:cs="Arial"/>
          <w:bCs/>
        </w:rPr>
        <w:t xml:space="preserve">    </w:t>
      </w:r>
      <w:r w:rsidRPr="00127AC0">
        <w:rPr>
          <w:rFonts w:cs="Arial"/>
          <w:bCs/>
        </w:rPr>
        <w:t>0.6 calendar months</w:t>
      </w:r>
    </w:p>
    <w:p w:rsidR="00C06D62" w:rsidRPr="00127AC0" w:rsidRDefault="00C06D62" w:rsidP="00896FEA">
      <w:pPr>
        <w:tabs>
          <w:tab w:val="left" w:pos="0"/>
        </w:tabs>
        <w:ind w:left="360" w:right="288"/>
        <w:jc w:val="both"/>
        <w:rPr>
          <w:rFonts w:cs="Arial"/>
          <w:bCs/>
        </w:rPr>
      </w:pPr>
      <w:r w:rsidRPr="00127AC0">
        <w:rPr>
          <w:rFonts w:cs="Arial"/>
          <w:bCs/>
        </w:rPr>
        <w:t>VA Merit Review Award</w:t>
      </w:r>
      <w:r w:rsidRPr="00127AC0">
        <w:rPr>
          <w:rFonts w:cs="Arial"/>
          <w:bCs/>
        </w:rPr>
        <w:tab/>
      </w:r>
      <w:r w:rsidRPr="00127AC0">
        <w:rPr>
          <w:rFonts w:cs="Arial"/>
          <w:bCs/>
        </w:rPr>
        <w:tab/>
      </w:r>
      <w:r w:rsidR="00896FEA" w:rsidRPr="00127AC0">
        <w:rPr>
          <w:rFonts w:cs="Arial"/>
          <w:bCs/>
        </w:rPr>
        <w:tab/>
      </w:r>
      <w:r w:rsidRPr="00127AC0">
        <w:rPr>
          <w:rFonts w:cs="Arial"/>
          <w:bCs/>
        </w:rPr>
        <w:t>$</w:t>
      </w:r>
      <w:r w:rsidRPr="00127AC0">
        <w:rPr>
          <w:rFonts w:cs="Arial"/>
        </w:rPr>
        <w:t>357,430 (annual)</w:t>
      </w:r>
    </w:p>
    <w:p w:rsidR="00C06D62" w:rsidRPr="00127AC0" w:rsidRDefault="00C06D62" w:rsidP="00896FEA">
      <w:pPr>
        <w:tabs>
          <w:tab w:val="left" w:pos="0"/>
        </w:tabs>
        <w:ind w:left="360" w:right="288"/>
        <w:jc w:val="both"/>
        <w:rPr>
          <w:rFonts w:cs="Arial"/>
          <w:bCs/>
          <w:i/>
        </w:rPr>
      </w:pPr>
      <w:r w:rsidRPr="00127AC0">
        <w:rPr>
          <w:rFonts w:cs="Arial"/>
          <w:i/>
        </w:rPr>
        <w:t xml:space="preserve">Listening to Gulf War Vets: A Qualitative Inquiry into the Health Experience and Treatment of those with Chronic </w:t>
      </w:r>
      <w:proofErr w:type="spellStart"/>
      <w:r w:rsidRPr="00127AC0">
        <w:rPr>
          <w:rFonts w:cs="Arial"/>
          <w:i/>
        </w:rPr>
        <w:t>Multisymptom</w:t>
      </w:r>
      <w:proofErr w:type="spellEnd"/>
      <w:r w:rsidRPr="00127AC0">
        <w:rPr>
          <w:rFonts w:cs="Arial"/>
          <w:i/>
        </w:rPr>
        <w:t xml:space="preserve"> Illness</w:t>
      </w:r>
    </w:p>
    <w:p w:rsidR="00C06D62" w:rsidRPr="00127AC0" w:rsidRDefault="00C06D62" w:rsidP="00896FEA">
      <w:pPr>
        <w:tabs>
          <w:tab w:val="left" w:pos="0"/>
        </w:tabs>
        <w:ind w:left="360" w:right="288"/>
        <w:jc w:val="both"/>
        <w:rPr>
          <w:rFonts w:cs="Arial"/>
          <w:bCs/>
        </w:rPr>
      </w:pPr>
      <w:r w:rsidRPr="00127AC0">
        <w:rPr>
          <w:rFonts w:cs="Arial"/>
          <w:bCs/>
        </w:rPr>
        <w:t xml:space="preserve">This is a mixed-methods study of health experiences of Gulf War-era Veterans.  </w:t>
      </w:r>
    </w:p>
    <w:p w:rsidR="00C06D62" w:rsidRPr="00127AC0" w:rsidRDefault="00C06D62" w:rsidP="00896FEA">
      <w:pPr>
        <w:ind w:left="360"/>
        <w:rPr>
          <w:rFonts w:cs="Arial"/>
          <w:bCs/>
        </w:rPr>
      </w:pPr>
      <w:r w:rsidRPr="00127AC0">
        <w:rPr>
          <w:rFonts w:cs="Arial"/>
          <w:bCs/>
        </w:rPr>
        <w:t>Role:  Co-Investigator</w:t>
      </w:r>
    </w:p>
    <w:p w:rsidR="00C06D62" w:rsidRPr="00127AC0" w:rsidRDefault="00C06D62" w:rsidP="00896FEA">
      <w:pPr>
        <w:ind w:left="360"/>
        <w:rPr>
          <w:rFonts w:cs="Arial"/>
          <w:sz w:val="14"/>
          <w:szCs w:val="14"/>
        </w:rPr>
      </w:pPr>
    </w:p>
    <w:p w:rsidR="00C06D62" w:rsidRPr="00127AC0" w:rsidRDefault="00C06D62" w:rsidP="00896FEA">
      <w:pPr>
        <w:tabs>
          <w:tab w:val="left" w:pos="1800"/>
          <w:tab w:val="left" w:pos="4320"/>
          <w:tab w:val="left" w:pos="7920"/>
        </w:tabs>
        <w:ind w:left="360"/>
        <w:rPr>
          <w:rFonts w:cs="Arial"/>
          <w:color w:val="000000"/>
        </w:rPr>
      </w:pPr>
      <w:r w:rsidRPr="00127AC0">
        <w:rPr>
          <w:rFonts w:cs="Arial"/>
          <w:b/>
        </w:rPr>
        <w:t>I01 CX001135</w:t>
      </w:r>
      <w:r w:rsidR="00C610D8" w:rsidRPr="00127AC0">
        <w:rPr>
          <w:rFonts w:cs="Arial"/>
          <w:color w:val="000000"/>
        </w:rPr>
        <w:t xml:space="preserve"> (</w:t>
      </w:r>
      <w:r w:rsidR="00352CCC" w:rsidRPr="00127AC0">
        <w:rPr>
          <w:rFonts w:cs="Arial"/>
          <w:color w:val="000000"/>
        </w:rPr>
        <w:t>Carlson)</w:t>
      </w:r>
      <w:r w:rsidR="00352CCC" w:rsidRPr="00127AC0">
        <w:rPr>
          <w:rFonts w:cs="Arial"/>
          <w:color w:val="000000"/>
        </w:rPr>
        <w:tab/>
        <w:t xml:space="preserve">    </w:t>
      </w:r>
      <w:r w:rsidRPr="00127AC0">
        <w:rPr>
          <w:rFonts w:cs="Arial"/>
          <w:color w:val="000000"/>
        </w:rPr>
        <w:t>10/16-09/19</w:t>
      </w:r>
      <w:r w:rsidRPr="00127AC0">
        <w:rPr>
          <w:rFonts w:cs="Arial"/>
          <w:color w:val="000000"/>
        </w:rPr>
        <w:tab/>
      </w:r>
      <w:r w:rsidRPr="00127AC0">
        <w:rPr>
          <w:rFonts w:cs="Arial"/>
          <w:color w:val="000000"/>
        </w:rPr>
        <w:tab/>
      </w:r>
      <w:r w:rsidR="00C61344">
        <w:rPr>
          <w:rFonts w:cs="Arial"/>
          <w:color w:val="000000"/>
        </w:rPr>
        <w:t xml:space="preserve">              </w:t>
      </w:r>
      <w:r w:rsidR="005D76D5" w:rsidRPr="00127AC0">
        <w:rPr>
          <w:rFonts w:cs="Arial"/>
          <w:color w:val="000000"/>
        </w:rPr>
        <w:tab/>
      </w:r>
      <w:r w:rsidR="005D76D5" w:rsidRPr="00127AC0">
        <w:rPr>
          <w:rFonts w:cs="Arial"/>
          <w:color w:val="000000"/>
        </w:rPr>
        <w:tab/>
      </w:r>
      <w:r w:rsidRPr="00127AC0">
        <w:rPr>
          <w:rFonts w:cs="Arial"/>
          <w:color w:val="000000"/>
        </w:rPr>
        <w:t>In Kind</w:t>
      </w:r>
    </w:p>
    <w:p w:rsidR="00C06D62" w:rsidRPr="00127AC0" w:rsidRDefault="00C06D62" w:rsidP="00896FEA">
      <w:pPr>
        <w:tabs>
          <w:tab w:val="left" w:pos="1800"/>
          <w:tab w:val="left" w:pos="4320"/>
          <w:tab w:val="left" w:pos="7920"/>
        </w:tabs>
        <w:ind w:left="360"/>
        <w:rPr>
          <w:rFonts w:cs="Arial"/>
          <w:color w:val="000000"/>
        </w:rPr>
      </w:pPr>
      <w:r w:rsidRPr="00127AC0">
        <w:rPr>
          <w:rFonts w:cs="Arial"/>
          <w:color w:val="000000"/>
        </w:rPr>
        <w:t>DVA and DoD CENC</w:t>
      </w:r>
      <w:r w:rsidRPr="00127AC0">
        <w:rPr>
          <w:rFonts w:cs="Arial"/>
          <w:color w:val="000000"/>
        </w:rPr>
        <w:tab/>
      </w:r>
      <w:r w:rsidR="00352CCC" w:rsidRPr="00127AC0">
        <w:rPr>
          <w:rFonts w:cs="Arial"/>
          <w:color w:val="000000"/>
        </w:rPr>
        <w:t xml:space="preserve">    </w:t>
      </w:r>
      <w:r w:rsidRPr="00127AC0">
        <w:rPr>
          <w:rFonts w:cs="Arial"/>
          <w:color w:val="000000"/>
        </w:rPr>
        <w:t>$652,672 (total)</w:t>
      </w:r>
      <w:r w:rsidRPr="00127AC0">
        <w:rPr>
          <w:rFonts w:cs="Arial"/>
          <w:color w:val="000000"/>
        </w:rPr>
        <w:tab/>
      </w:r>
    </w:p>
    <w:p w:rsidR="00C06D62" w:rsidRPr="00127AC0" w:rsidRDefault="00C06D62" w:rsidP="00896FEA">
      <w:pPr>
        <w:tabs>
          <w:tab w:val="left" w:pos="1800"/>
          <w:tab w:val="left" w:pos="4320"/>
          <w:tab w:val="left" w:pos="7920"/>
        </w:tabs>
        <w:ind w:left="360"/>
        <w:rPr>
          <w:rFonts w:cs="Arial"/>
          <w:i/>
          <w:color w:val="000000"/>
        </w:rPr>
      </w:pPr>
      <w:r w:rsidRPr="00127AC0">
        <w:rPr>
          <w:rFonts w:cs="Arial"/>
          <w:i/>
          <w:color w:val="000000"/>
        </w:rPr>
        <w:t xml:space="preserve">Longitudinal Effects of Mild TBI and Other Military Exposures on Auditory Functioning in Recently-Discharged Veterans and Active Duty Service Members – CENC Study 1 </w:t>
      </w:r>
    </w:p>
    <w:p w:rsidR="00C06D62" w:rsidRPr="00127AC0" w:rsidRDefault="00C06D62" w:rsidP="00896FEA">
      <w:pPr>
        <w:tabs>
          <w:tab w:val="left" w:pos="1800"/>
          <w:tab w:val="left" w:pos="4320"/>
          <w:tab w:val="left" w:pos="7920"/>
        </w:tabs>
        <w:ind w:left="360"/>
        <w:rPr>
          <w:rFonts w:cs="Arial"/>
          <w:color w:val="000000"/>
        </w:rPr>
      </w:pPr>
      <w:r w:rsidRPr="00127AC0">
        <w:rPr>
          <w:rFonts w:cs="Arial"/>
          <w:color w:val="000000"/>
        </w:rPr>
        <w:t xml:space="preserve">The proposed project would expand an ongoing longitudinal epidemiology study to focus specifically on the auditory sequelae of mild traumatic brain injury among recent combat Veterans. This study will help estimate the direct effects of mild TBI on auditory dysfunction while accounting for potentially confounding factors such as noise and ototoxic exposures, post-traumatic stress disorder, and number of and time-since mild TBI events. </w:t>
      </w:r>
    </w:p>
    <w:p w:rsidR="00C06D62" w:rsidRPr="00127AC0" w:rsidRDefault="00C06D62" w:rsidP="00896FEA">
      <w:pPr>
        <w:ind w:left="360"/>
        <w:rPr>
          <w:rFonts w:cs="Arial"/>
        </w:rPr>
      </w:pPr>
      <w:r w:rsidRPr="00127AC0">
        <w:rPr>
          <w:rFonts w:cs="Arial"/>
        </w:rPr>
        <w:t>Role: Co-Investigator</w:t>
      </w:r>
    </w:p>
    <w:p w:rsidR="00C06D62" w:rsidRPr="00127AC0" w:rsidRDefault="00C06D62" w:rsidP="00896FEA">
      <w:pPr>
        <w:ind w:left="360"/>
        <w:rPr>
          <w:rFonts w:cs="Arial"/>
          <w:sz w:val="14"/>
          <w:szCs w:val="14"/>
        </w:rPr>
      </w:pPr>
    </w:p>
    <w:p w:rsidR="00C06D62" w:rsidRPr="00127AC0" w:rsidRDefault="00C06D62" w:rsidP="00896FEA">
      <w:pPr>
        <w:tabs>
          <w:tab w:val="left" w:pos="1800"/>
          <w:tab w:val="left" w:pos="4320"/>
          <w:tab w:val="left" w:pos="8640"/>
        </w:tabs>
        <w:ind w:left="360"/>
        <w:rPr>
          <w:rFonts w:cs="Arial"/>
          <w:color w:val="000000"/>
        </w:rPr>
      </w:pPr>
      <w:r w:rsidRPr="00127AC0">
        <w:rPr>
          <w:rFonts w:cs="Arial"/>
          <w:b/>
          <w:color w:val="000000"/>
        </w:rPr>
        <w:t>MH112201</w:t>
      </w:r>
      <w:r w:rsidR="00C610D8" w:rsidRPr="00127AC0">
        <w:rPr>
          <w:rFonts w:cs="Arial"/>
          <w:color w:val="000000"/>
        </w:rPr>
        <w:t xml:space="preserve"> (</w:t>
      </w:r>
      <w:r w:rsidRPr="00127AC0">
        <w:rPr>
          <w:rFonts w:cs="Arial"/>
          <w:color w:val="000000"/>
        </w:rPr>
        <w:t>Carlson)</w:t>
      </w:r>
      <w:r w:rsidRPr="00127AC0">
        <w:rPr>
          <w:rFonts w:cs="Arial"/>
          <w:color w:val="000000"/>
        </w:rPr>
        <w:tab/>
        <w:t>08/16-07/18</w:t>
      </w:r>
      <w:r w:rsidR="005D76D5" w:rsidRPr="00127AC0">
        <w:rPr>
          <w:rFonts w:cs="Arial"/>
          <w:color w:val="000000"/>
        </w:rPr>
        <w:t xml:space="preserve"> (NCE through 7/19)                       </w:t>
      </w:r>
      <w:r w:rsidR="00C61344">
        <w:rPr>
          <w:rFonts w:cs="Arial"/>
          <w:color w:val="000000"/>
        </w:rPr>
        <w:t xml:space="preserve">      </w:t>
      </w:r>
      <w:r w:rsidR="005D76D5" w:rsidRPr="00127AC0">
        <w:rPr>
          <w:rFonts w:cs="Arial"/>
          <w:color w:val="000000"/>
        </w:rPr>
        <w:t xml:space="preserve">     1.2 calendar months</w:t>
      </w:r>
    </w:p>
    <w:p w:rsidR="00C06D62" w:rsidRPr="00127AC0" w:rsidRDefault="00C06D62" w:rsidP="00896FEA">
      <w:pPr>
        <w:tabs>
          <w:tab w:val="left" w:pos="1800"/>
          <w:tab w:val="left" w:pos="4320"/>
          <w:tab w:val="left" w:pos="7920"/>
        </w:tabs>
        <w:ind w:left="360"/>
        <w:rPr>
          <w:rFonts w:cs="Arial"/>
          <w:color w:val="000000"/>
        </w:rPr>
      </w:pPr>
      <w:r w:rsidRPr="00127AC0">
        <w:rPr>
          <w:rFonts w:cs="Arial"/>
          <w:color w:val="000000"/>
        </w:rPr>
        <w:t>NIMH R21</w:t>
      </w:r>
      <w:r w:rsidRPr="00127AC0">
        <w:rPr>
          <w:rFonts w:cs="Arial"/>
          <w:color w:val="000000"/>
        </w:rPr>
        <w:tab/>
      </w:r>
      <w:r w:rsidRPr="00127AC0">
        <w:rPr>
          <w:rFonts w:cs="Arial"/>
          <w:color w:val="000000"/>
        </w:rPr>
        <w:tab/>
        <w:t>$272,203 (total)</w:t>
      </w:r>
    </w:p>
    <w:p w:rsidR="00C06D62" w:rsidRPr="00127AC0" w:rsidRDefault="00C06D62" w:rsidP="00896FEA">
      <w:pPr>
        <w:tabs>
          <w:tab w:val="left" w:pos="1800"/>
          <w:tab w:val="left" w:pos="4320"/>
          <w:tab w:val="left" w:pos="7920"/>
        </w:tabs>
        <w:ind w:left="360"/>
        <w:rPr>
          <w:rFonts w:cs="Arial"/>
          <w:color w:val="000000"/>
        </w:rPr>
      </w:pPr>
      <w:r w:rsidRPr="00127AC0">
        <w:rPr>
          <w:rFonts w:cs="Arial"/>
          <w:i/>
          <w:iCs/>
        </w:rPr>
        <w:t>Interagency Database Linkage: Precursors of Firearm Injuries and Suicide</w:t>
      </w:r>
    </w:p>
    <w:p w:rsidR="00C06D62" w:rsidRPr="00127AC0" w:rsidRDefault="00C06D62" w:rsidP="00896FEA">
      <w:pPr>
        <w:tabs>
          <w:tab w:val="left" w:pos="1800"/>
          <w:tab w:val="left" w:pos="4320"/>
          <w:tab w:val="left" w:pos="7920"/>
        </w:tabs>
        <w:ind w:left="360"/>
        <w:rPr>
          <w:rFonts w:cs="Arial"/>
          <w:color w:val="000000"/>
        </w:rPr>
      </w:pPr>
      <w:r w:rsidRPr="00127AC0">
        <w:rPr>
          <w:rFonts w:cs="Arial"/>
          <w:color w:val="000000"/>
        </w:rPr>
        <w:t>This grant serves as a demonstration project for a probabilistic linkage of multiple databases managed by VA and various entities within the State of Oregon. Data will be used to examine the epidemiology of firearm-related injuries among post-deployment Veterans.</w:t>
      </w:r>
    </w:p>
    <w:p w:rsidR="00C06D62" w:rsidRPr="00127AC0" w:rsidRDefault="00C06D62" w:rsidP="00896FEA">
      <w:pPr>
        <w:ind w:left="360"/>
        <w:rPr>
          <w:rFonts w:cs="Arial"/>
          <w:color w:val="000000"/>
        </w:rPr>
      </w:pPr>
      <w:r w:rsidRPr="00127AC0">
        <w:rPr>
          <w:rFonts w:cs="Arial"/>
          <w:color w:val="000000"/>
        </w:rPr>
        <w:t>Role: Co-Investigator</w:t>
      </w:r>
    </w:p>
    <w:p w:rsidR="00C06D62" w:rsidRPr="00127AC0" w:rsidRDefault="00C06D62" w:rsidP="00896FEA">
      <w:pPr>
        <w:ind w:left="360"/>
        <w:rPr>
          <w:rFonts w:cs="Arial"/>
          <w:sz w:val="14"/>
          <w:szCs w:val="14"/>
        </w:rPr>
      </w:pPr>
    </w:p>
    <w:p w:rsidR="00C06D62" w:rsidRPr="00127AC0" w:rsidRDefault="00C06D62" w:rsidP="00896FEA">
      <w:pPr>
        <w:tabs>
          <w:tab w:val="left" w:pos="-1440"/>
          <w:tab w:val="left" w:pos="1080"/>
        </w:tabs>
        <w:ind w:left="360"/>
        <w:jc w:val="both"/>
        <w:rPr>
          <w:rFonts w:cs="Arial"/>
        </w:rPr>
      </w:pPr>
      <w:r w:rsidRPr="00127AC0">
        <w:rPr>
          <w:rFonts w:cs="Arial"/>
          <w:b/>
        </w:rPr>
        <w:t>1I01RX001189-01A2</w:t>
      </w:r>
      <w:r w:rsidR="00C610D8" w:rsidRPr="00127AC0">
        <w:rPr>
          <w:rFonts w:cs="Arial"/>
        </w:rPr>
        <w:t xml:space="preserve"> (</w:t>
      </w:r>
      <w:r w:rsidRPr="00127AC0">
        <w:rPr>
          <w:rFonts w:cs="Arial"/>
        </w:rPr>
        <w:t xml:space="preserve">Storzbach and Wagner) </w:t>
      </w:r>
      <w:r w:rsidR="005D76D5" w:rsidRPr="00127AC0">
        <w:rPr>
          <w:rFonts w:cs="Arial"/>
        </w:rPr>
        <w:tab/>
      </w:r>
      <w:r w:rsidRPr="00127AC0">
        <w:rPr>
          <w:rFonts w:cs="Arial"/>
        </w:rPr>
        <w:t>10/1/14-9/30/19 (NCE)</w:t>
      </w:r>
      <w:proofErr w:type="gramStart"/>
      <w:r w:rsidRPr="00127AC0">
        <w:rPr>
          <w:rFonts w:cs="Arial"/>
        </w:rPr>
        <w:tab/>
        <w:t xml:space="preserve">  </w:t>
      </w:r>
      <w:r w:rsidR="005D76D5" w:rsidRPr="00127AC0">
        <w:rPr>
          <w:rFonts w:cs="Arial"/>
        </w:rPr>
        <w:tab/>
      </w:r>
      <w:proofErr w:type="gramEnd"/>
      <w:r w:rsidR="005D76D5" w:rsidRPr="00127AC0">
        <w:rPr>
          <w:rFonts w:cs="Arial"/>
        </w:rPr>
        <w:t xml:space="preserve">           </w:t>
      </w:r>
      <w:r w:rsidR="009F5D50" w:rsidRPr="00127AC0">
        <w:rPr>
          <w:rFonts w:cs="Arial"/>
        </w:rPr>
        <w:t xml:space="preserve">           </w:t>
      </w:r>
      <w:r w:rsidR="00C61344">
        <w:rPr>
          <w:rFonts w:cs="Arial"/>
        </w:rPr>
        <w:t xml:space="preserve">               </w:t>
      </w:r>
      <w:r w:rsidR="009F5D50" w:rsidRPr="00127AC0">
        <w:rPr>
          <w:rFonts w:cs="Arial"/>
        </w:rPr>
        <w:t xml:space="preserve">    </w:t>
      </w:r>
      <w:r w:rsidR="005D76D5" w:rsidRPr="00127AC0">
        <w:rPr>
          <w:rFonts w:cs="Arial"/>
        </w:rPr>
        <w:t xml:space="preserve">   </w:t>
      </w:r>
      <w:r w:rsidRPr="00127AC0">
        <w:rPr>
          <w:rFonts w:cs="Arial"/>
        </w:rPr>
        <w:t xml:space="preserve"> In Kind</w:t>
      </w:r>
    </w:p>
    <w:p w:rsidR="00C06D62" w:rsidRPr="00127AC0" w:rsidRDefault="00C06D62" w:rsidP="00896FEA">
      <w:pPr>
        <w:tabs>
          <w:tab w:val="left" w:pos="-1440"/>
          <w:tab w:val="left" w:pos="1080"/>
        </w:tabs>
        <w:ind w:left="360"/>
        <w:jc w:val="both"/>
        <w:rPr>
          <w:rFonts w:cs="Arial"/>
        </w:rPr>
      </w:pPr>
      <w:r w:rsidRPr="00127AC0">
        <w:rPr>
          <w:rFonts w:cs="Arial"/>
        </w:rPr>
        <w:t>VA RR&amp;D Merit Review</w:t>
      </w:r>
      <w:r w:rsidRPr="00127AC0">
        <w:rPr>
          <w:rFonts w:cs="Arial"/>
        </w:rPr>
        <w:tab/>
      </w:r>
      <w:r w:rsidRPr="00127AC0">
        <w:rPr>
          <w:rFonts w:cs="Arial"/>
        </w:rPr>
        <w:tab/>
      </w:r>
      <w:r w:rsidRPr="00127AC0">
        <w:rPr>
          <w:rFonts w:cs="Arial"/>
        </w:rPr>
        <w:tab/>
      </w:r>
      <w:r w:rsidRPr="00127AC0">
        <w:rPr>
          <w:rFonts w:cs="Arial"/>
        </w:rPr>
        <w:tab/>
        <w:t>$275,970 (annual)</w:t>
      </w:r>
    </w:p>
    <w:p w:rsidR="00C06D62" w:rsidRPr="00127AC0" w:rsidRDefault="00C06D62" w:rsidP="00896FEA">
      <w:pPr>
        <w:tabs>
          <w:tab w:val="left" w:pos="-1440"/>
          <w:tab w:val="left" w:pos="1080"/>
        </w:tabs>
        <w:ind w:left="360"/>
        <w:jc w:val="both"/>
        <w:rPr>
          <w:rFonts w:cs="Arial"/>
          <w:i/>
        </w:rPr>
      </w:pPr>
      <w:r w:rsidRPr="00127AC0">
        <w:rPr>
          <w:rFonts w:cs="Arial"/>
          <w:i/>
        </w:rPr>
        <w:t>Cognitively Augmented Behavioral Activation for Veterans with Comorbid TBI/PTSD</w:t>
      </w:r>
    </w:p>
    <w:p w:rsidR="00C06D62" w:rsidRPr="00127AC0" w:rsidRDefault="00C06D62" w:rsidP="00896FEA">
      <w:pPr>
        <w:tabs>
          <w:tab w:val="left" w:pos="360"/>
        </w:tabs>
        <w:spacing w:line="240" w:lineRule="exact"/>
        <w:ind w:left="360"/>
        <w:rPr>
          <w:rFonts w:cs="Arial"/>
        </w:rPr>
      </w:pPr>
      <w:r w:rsidRPr="00127AC0">
        <w:rPr>
          <w:rFonts w:cs="Arial"/>
        </w:rPr>
        <w:t xml:space="preserve">This study assesses the efficacy of a cognitively augmented behavioral activation individual treatment intervention with returning Veterans from the recent conflicts in Iraq and Afghanistan.  </w:t>
      </w:r>
    </w:p>
    <w:p w:rsidR="00C06D62" w:rsidRPr="00127AC0" w:rsidRDefault="00C06D62" w:rsidP="00896FEA">
      <w:pPr>
        <w:ind w:left="360"/>
        <w:rPr>
          <w:rFonts w:cs="Arial"/>
        </w:rPr>
      </w:pPr>
      <w:r w:rsidRPr="00127AC0">
        <w:rPr>
          <w:rFonts w:cs="Arial"/>
        </w:rPr>
        <w:t>Role: Co-Investigator</w:t>
      </w:r>
    </w:p>
    <w:p w:rsidR="00C06D62" w:rsidRPr="00127AC0" w:rsidRDefault="00C06D62" w:rsidP="00896FEA">
      <w:pPr>
        <w:ind w:left="360"/>
        <w:rPr>
          <w:rFonts w:cs="Arial"/>
          <w:sz w:val="14"/>
          <w:szCs w:val="14"/>
        </w:rPr>
      </w:pPr>
    </w:p>
    <w:p w:rsidR="006B4915" w:rsidRDefault="006B4915" w:rsidP="00896FEA">
      <w:pPr>
        <w:tabs>
          <w:tab w:val="left" w:pos="1800"/>
          <w:tab w:val="left" w:pos="4320"/>
          <w:tab w:val="left" w:pos="6030"/>
          <w:tab w:val="left" w:pos="8640"/>
        </w:tabs>
        <w:ind w:left="360"/>
        <w:rPr>
          <w:rFonts w:cs="Arial"/>
          <w:b/>
        </w:rPr>
      </w:pPr>
    </w:p>
    <w:p w:rsidR="00C06D62" w:rsidRPr="00127AC0" w:rsidRDefault="00C06D62" w:rsidP="00896FEA">
      <w:pPr>
        <w:tabs>
          <w:tab w:val="left" w:pos="1800"/>
          <w:tab w:val="left" w:pos="4320"/>
          <w:tab w:val="left" w:pos="6030"/>
          <w:tab w:val="left" w:pos="8640"/>
        </w:tabs>
        <w:ind w:left="360"/>
        <w:rPr>
          <w:rFonts w:cs="Arial"/>
          <w:color w:val="000000"/>
        </w:rPr>
      </w:pPr>
      <w:r w:rsidRPr="00127AC0">
        <w:rPr>
          <w:rFonts w:cs="Arial"/>
          <w:b/>
        </w:rPr>
        <w:lastRenderedPageBreak/>
        <w:t>N3197-P</w:t>
      </w:r>
      <w:r w:rsidR="00C610D8" w:rsidRPr="00127AC0">
        <w:rPr>
          <w:rFonts w:cs="Arial"/>
          <w:color w:val="000000"/>
        </w:rPr>
        <w:t xml:space="preserve"> (</w:t>
      </w:r>
      <w:proofErr w:type="gramStart"/>
      <w:r w:rsidR="005D76D5" w:rsidRPr="00127AC0">
        <w:rPr>
          <w:rFonts w:cs="Arial"/>
          <w:color w:val="000000"/>
        </w:rPr>
        <w:t xml:space="preserve">Carlson)   </w:t>
      </w:r>
      <w:proofErr w:type="gramEnd"/>
      <w:r w:rsidR="005D76D5" w:rsidRPr="00127AC0">
        <w:rPr>
          <w:rFonts w:cs="Arial"/>
          <w:color w:val="000000"/>
        </w:rPr>
        <w:tab/>
      </w:r>
      <w:r w:rsidRPr="00127AC0">
        <w:rPr>
          <w:rFonts w:cs="Arial"/>
          <w:color w:val="000000"/>
        </w:rPr>
        <w:t>07/19-06/21</w:t>
      </w:r>
      <w:r w:rsidRPr="00127AC0">
        <w:rPr>
          <w:rFonts w:cs="Arial"/>
          <w:color w:val="000000"/>
        </w:rPr>
        <w:tab/>
      </w:r>
      <w:r w:rsidR="005D76D5" w:rsidRPr="00127AC0">
        <w:rPr>
          <w:rFonts w:cs="Arial"/>
          <w:color w:val="000000"/>
        </w:rPr>
        <w:t xml:space="preserve">                                </w:t>
      </w:r>
      <w:r w:rsidR="00C61344">
        <w:rPr>
          <w:rFonts w:cs="Arial"/>
          <w:color w:val="000000"/>
        </w:rPr>
        <w:t xml:space="preserve"> </w:t>
      </w:r>
      <w:r w:rsidR="005D76D5" w:rsidRPr="00127AC0">
        <w:rPr>
          <w:rFonts w:cs="Arial"/>
          <w:color w:val="000000"/>
        </w:rPr>
        <w:t xml:space="preserve">                          </w:t>
      </w:r>
      <w:r w:rsidRPr="00127AC0">
        <w:rPr>
          <w:rFonts w:cs="Arial"/>
          <w:color w:val="000000"/>
        </w:rPr>
        <w:t>0.6 calendar months</w:t>
      </w:r>
    </w:p>
    <w:p w:rsidR="00C06D62" w:rsidRPr="00127AC0" w:rsidRDefault="005D76D5" w:rsidP="00896FEA">
      <w:pPr>
        <w:tabs>
          <w:tab w:val="left" w:pos="1800"/>
          <w:tab w:val="left" w:pos="4320"/>
          <w:tab w:val="left" w:pos="6030"/>
          <w:tab w:val="left" w:pos="7920"/>
        </w:tabs>
        <w:ind w:left="360"/>
        <w:rPr>
          <w:rFonts w:cs="Arial"/>
          <w:color w:val="000000"/>
        </w:rPr>
      </w:pPr>
      <w:r w:rsidRPr="00127AC0">
        <w:rPr>
          <w:rFonts w:cs="Arial"/>
          <w:color w:val="000000"/>
        </w:rPr>
        <w:t xml:space="preserve">DVA RR&amp;D </w:t>
      </w:r>
      <w:proofErr w:type="spellStart"/>
      <w:r w:rsidRPr="00127AC0">
        <w:rPr>
          <w:rFonts w:cs="Arial"/>
          <w:color w:val="000000"/>
        </w:rPr>
        <w:t>SPiRE</w:t>
      </w:r>
      <w:proofErr w:type="spellEnd"/>
      <w:r w:rsidRPr="00127AC0">
        <w:rPr>
          <w:rFonts w:cs="Arial"/>
          <w:color w:val="000000"/>
        </w:rPr>
        <w:tab/>
      </w:r>
      <w:r w:rsidR="00C06D62" w:rsidRPr="00127AC0">
        <w:rPr>
          <w:rFonts w:cs="Arial"/>
          <w:color w:val="000000"/>
        </w:rPr>
        <w:t>$199,809 (total)</w:t>
      </w:r>
      <w:r w:rsidR="00C06D62" w:rsidRPr="00127AC0">
        <w:rPr>
          <w:rFonts w:cs="Arial"/>
          <w:color w:val="000000"/>
        </w:rPr>
        <w:tab/>
      </w:r>
    </w:p>
    <w:p w:rsidR="00C06D62" w:rsidRPr="00127AC0" w:rsidRDefault="00C06D62" w:rsidP="00896FEA">
      <w:pPr>
        <w:tabs>
          <w:tab w:val="left" w:pos="540"/>
        </w:tabs>
        <w:ind w:left="360"/>
        <w:rPr>
          <w:rFonts w:cs="Arial"/>
          <w:i/>
        </w:rPr>
      </w:pPr>
      <w:r w:rsidRPr="00127AC0">
        <w:rPr>
          <w:rFonts w:cs="Arial"/>
          <w:i/>
        </w:rPr>
        <w:t>Effects of Opioid and Other Psychotropic Drug Exposures on Long-term Outcomes of TBI: Developing Measurement Best Practices</w:t>
      </w:r>
    </w:p>
    <w:p w:rsidR="00C06D62" w:rsidRPr="00127AC0" w:rsidRDefault="00C06D62" w:rsidP="00896FEA">
      <w:pPr>
        <w:ind w:left="360"/>
        <w:rPr>
          <w:rFonts w:cs="Arial"/>
          <w:color w:val="000000"/>
        </w:rPr>
      </w:pPr>
      <w:r w:rsidRPr="00127AC0">
        <w:rPr>
          <w:rFonts w:cs="Arial"/>
        </w:rPr>
        <w:t xml:space="preserve">The goal of this 2-year study will be to generate the methods and preliminary data needed for subsequent research focused on opioids and neurological health among Veterans with TBI.  </w:t>
      </w:r>
    </w:p>
    <w:p w:rsidR="00C06D62" w:rsidRPr="00127AC0" w:rsidRDefault="00C06D62" w:rsidP="00896FEA">
      <w:pPr>
        <w:ind w:left="360"/>
        <w:rPr>
          <w:rFonts w:cs="Arial"/>
          <w:color w:val="000000"/>
        </w:rPr>
      </w:pPr>
      <w:r w:rsidRPr="00127AC0">
        <w:rPr>
          <w:rFonts w:cs="Arial"/>
          <w:color w:val="000000"/>
        </w:rPr>
        <w:t>Role: Co-Investigator</w:t>
      </w:r>
    </w:p>
    <w:p w:rsidR="00923AB9" w:rsidRPr="00127AC0" w:rsidRDefault="00923AB9"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9F5D50" w:rsidRPr="00127AC0" w:rsidRDefault="009F5D50" w:rsidP="00701475">
      <w:pPr>
        <w:autoSpaceDE w:val="0"/>
        <w:autoSpaceDN w:val="0"/>
        <w:adjustRightInd w:val="0"/>
        <w:ind w:left="360"/>
        <w:rPr>
          <w:rFonts w:cs="Arial"/>
          <w:sz w:val="6"/>
          <w:szCs w:val="6"/>
          <w:u w:val="single"/>
        </w:rPr>
      </w:pPr>
    </w:p>
    <w:p w:rsidR="009F5D50" w:rsidRPr="00127AC0" w:rsidRDefault="009F5D50" w:rsidP="00701475">
      <w:pPr>
        <w:autoSpaceDE w:val="0"/>
        <w:autoSpaceDN w:val="0"/>
        <w:adjustRightInd w:val="0"/>
        <w:ind w:left="360"/>
        <w:rPr>
          <w:rFonts w:cs="Arial"/>
        </w:rPr>
      </w:pPr>
      <w:r w:rsidRPr="00127AC0">
        <w:rPr>
          <w:rFonts w:cs="Arial"/>
        </w:rPr>
        <w:t>N/A</w:t>
      </w:r>
    </w:p>
    <w:p w:rsidR="00701475" w:rsidRPr="00127AC0" w:rsidRDefault="00701475" w:rsidP="00250962">
      <w:pPr>
        <w:ind w:left="360"/>
        <w:rPr>
          <w:rFonts w:cs="Arial"/>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9F5D50" w:rsidRPr="00127AC0" w:rsidRDefault="009F5D50" w:rsidP="00701475">
      <w:pPr>
        <w:autoSpaceDE w:val="0"/>
        <w:autoSpaceDN w:val="0"/>
        <w:adjustRightInd w:val="0"/>
        <w:ind w:left="360"/>
        <w:rPr>
          <w:rFonts w:cs="Arial"/>
          <w:sz w:val="6"/>
          <w:szCs w:val="6"/>
          <w:u w:val="single"/>
        </w:rPr>
      </w:pPr>
    </w:p>
    <w:p w:rsidR="009F5D50" w:rsidRPr="00127AC0" w:rsidRDefault="009F5D50" w:rsidP="00701475">
      <w:pPr>
        <w:autoSpaceDE w:val="0"/>
        <w:autoSpaceDN w:val="0"/>
        <w:adjustRightInd w:val="0"/>
        <w:ind w:left="360"/>
        <w:rPr>
          <w:rFonts w:cs="Arial"/>
        </w:rPr>
      </w:pPr>
      <w:r w:rsidRPr="00127AC0">
        <w:rPr>
          <w:rFonts w:cs="Arial"/>
        </w:rPr>
        <w:t>N/A</w:t>
      </w:r>
    </w:p>
    <w:p w:rsidR="00701475" w:rsidRPr="00127AC0" w:rsidRDefault="00701475" w:rsidP="00C06D62">
      <w:pPr>
        <w:ind w:firstLine="720"/>
      </w:pPr>
    </w:p>
    <w:p w:rsidR="002B4898" w:rsidRPr="00127AC0" w:rsidRDefault="002B4898" w:rsidP="006E6F61">
      <w:pPr>
        <w:pStyle w:val="Heading2"/>
        <w:rPr>
          <w:rFonts w:asciiTheme="minorHAnsi" w:hAnsiTheme="minorHAnsi"/>
          <w:b/>
          <w:sz w:val="28"/>
        </w:rPr>
      </w:pPr>
      <w:r w:rsidRPr="00127AC0">
        <w:rPr>
          <w:rFonts w:asciiTheme="minorHAnsi" w:hAnsiTheme="minorHAnsi"/>
          <w:b/>
          <w:sz w:val="28"/>
        </w:rPr>
        <w:t>Ono, Sarah</w:t>
      </w:r>
    </w:p>
    <w:p w:rsidR="00E77FCB" w:rsidRPr="00127AC0" w:rsidRDefault="00E77FCB" w:rsidP="00E77FC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923AB9" w:rsidRPr="00127AC0" w:rsidRDefault="00923AB9" w:rsidP="00923AB9">
      <w:pPr>
        <w:autoSpaceDE w:val="0"/>
        <w:autoSpaceDN w:val="0"/>
        <w:adjustRightInd w:val="0"/>
        <w:rPr>
          <w:rFonts w:cs="Arial"/>
          <w:color w:val="000000"/>
          <w:sz w:val="10"/>
          <w:szCs w:val="10"/>
        </w:rPr>
      </w:pPr>
    </w:p>
    <w:p w:rsidR="00923AB9" w:rsidRPr="00127AC0" w:rsidRDefault="00923AB9" w:rsidP="00896FEA">
      <w:pPr>
        <w:autoSpaceDE w:val="0"/>
        <w:autoSpaceDN w:val="0"/>
        <w:adjustRightInd w:val="0"/>
        <w:ind w:left="360"/>
        <w:rPr>
          <w:rFonts w:cs="Arial"/>
          <w:color w:val="000000"/>
        </w:rPr>
      </w:pPr>
      <w:r w:rsidRPr="00127AC0">
        <w:rPr>
          <w:rFonts w:cs="Arial"/>
          <w:b/>
          <w:color w:val="000000"/>
        </w:rPr>
        <w:t>CIN 13-404</w:t>
      </w:r>
      <w:r w:rsidRPr="00127AC0">
        <w:rPr>
          <w:rFonts w:cs="Arial"/>
          <w:color w:val="000000"/>
        </w:rPr>
        <w:t xml:space="preserve"> (Dobscha) </w:t>
      </w:r>
      <w:r w:rsidR="00352CCC" w:rsidRPr="00127AC0">
        <w:rPr>
          <w:rFonts w:cs="Arial"/>
          <w:color w:val="000000"/>
        </w:rPr>
        <w:tab/>
      </w:r>
      <w:r w:rsidR="00352CCC" w:rsidRPr="00127AC0">
        <w:rPr>
          <w:rFonts w:cs="Arial"/>
          <w:color w:val="000000"/>
        </w:rPr>
        <w:tab/>
      </w:r>
      <w:r w:rsidRPr="00127AC0">
        <w:rPr>
          <w:rFonts w:cs="Arial"/>
          <w:color w:val="000000"/>
        </w:rPr>
        <w:t>10/2018 – 09/2023</w:t>
      </w:r>
      <w:r w:rsidRPr="00127AC0">
        <w:rPr>
          <w:rFonts w:cs="Arial"/>
          <w:color w:val="000000"/>
        </w:rPr>
        <w:tab/>
      </w:r>
      <w:r w:rsidRPr="00127AC0">
        <w:rPr>
          <w:rFonts w:cs="Arial"/>
          <w:color w:val="000000"/>
        </w:rPr>
        <w:tab/>
      </w:r>
      <w:r w:rsidR="005D76D5" w:rsidRPr="00127AC0">
        <w:rPr>
          <w:rFonts w:cs="Arial"/>
          <w:color w:val="000000"/>
        </w:rPr>
        <w:tab/>
      </w:r>
      <w:r w:rsidR="005D76D5" w:rsidRPr="00127AC0">
        <w:rPr>
          <w:rFonts w:cs="Arial"/>
          <w:color w:val="000000"/>
        </w:rPr>
        <w:tab/>
        <w:t xml:space="preserve">     </w:t>
      </w:r>
      <w:r w:rsidR="00C61344">
        <w:rPr>
          <w:rFonts w:cs="Arial"/>
          <w:color w:val="000000"/>
        </w:rPr>
        <w:t xml:space="preserve">  </w:t>
      </w:r>
      <w:r w:rsidR="00896FEA" w:rsidRPr="00127AC0">
        <w:rPr>
          <w:rFonts w:cs="Arial"/>
          <w:color w:val="000000"/>
        </w:rPr>
        <w:t xml:space="preserve">              </w:t>
      </w:r>
      <w:r w:rsidRPr="00127AC0">
        <w:rPr>
          <w:rFonts w:cs="Arial"/>
          <w:color w:val="000000"/>
        </w:rPr>
        <w:t>3.0 calendar months</w:t>
      </w:r>
    </w:p>
    <w:p w:rsidR="00923AB9" w:rsidRPr="00127AC0" w:rsidRDefault="00923AB9" w:rsidP="00896FEA">
      <w:pPr>
        <w:autoSpaceDE w:val="0"/>
        <w:autoSpaceDN w:val="0"/>
        <w:adjustRightInd w:val="0"/>
        <w:ind w:left="360"/>
        <w:rPr>
          <w:rFonts w:cs="Arial"/>
          <w:color w:val="000000"/>
        </w:rPr>
      </w:pPr>
      <w:r w:rsidRPr="00127AC0">
        <w:rPr>
          <w:rFonts w:cs="Arial"/>
          <w:color w:val="000000"/>
        </w:rPr>
        <w:t xml:space="preserve">VA HSR&amp;D </w:t>
      </w:r>
      <w:r w:rsidR="00352CCC" w:rsidRPr="00127AC0">
        <w:rPr>
          <w:rFonts w:cs="Arial"/>
          <w:color w:val="000000"/>
        </w:rPr>
        <w:tab/>
      </w:r>
      <w:r w:rsidR="00352CCC" w:rsidRPr="00127AC0">
        <w:rPr>
          <w:rFonts w:cs="Arial"/>
          <w:color w:val="000000"/>
        </w:rPr>
        <w:tab/>
      </w:r>
      <w:r w:rsidR="00352CCC" w:rsidRPr="00127AC0">
        <w:rPr>
          <w:rFonts w:cs="Arial"/>
          <w:color w:val="000000"/>
        </w:rPr>
        <w:tab/>
      </w:r>
      <w:r w:rsidR="00352CCC" w:rsidRPr="00127AC0">
        <w:rPr>
          <w:rFonts w:cs="Arial"/>
          <w:color w:val="000000"/>
        </w:rPr>
        <w:tab/>
      </w:r>
      <w:r w:rsidRPr="00127AC0">
        <w:rPr>
          <w:rFonts w:cs="Arial"/>
          <w:color w:val="000000"/>
        </w:rPr>
        <w:t xml:space="preserve">$2,800,000 </w:t>
      </w:r>
    </w:p>
    <w:p w:rsidR="00923AB9" w:rsidRPr="00127AC0" w:rsidRDefault="00923AB9" w:rsidP="00896FEA">
      <w:pPr>
        <w:autoSpaceDE w:val="0"/>
        <w:autoSpaceDN w:val="0"/>
        <w:adjustRightInd w:val="0"/>
        <w:ind w:left="360"/>
        <w:rPr>
          <w:rFonts w:cs="Arial"/>
          <w:i/>
          <w:color w:val="000000"/>
        </w:rPr>
      </w:pPr>
      <w:r w:rsidRPr="00127AC0">
        <w:rPr>
          <w:rFonts w:cs="Arial"/>
          <w:i/>
          <w:color w:val="000000"/>
        </w:rPr>
        <w:t xml:space="preserve">Center to Improve Veteran Involvement in Care (CIVIC) </w:t>
      </w:r>
    </w:p>
    <w:p w:rsidR="00923AB9" w:rsidRPr="00127AC0" w:rsidRDefault="00923AB9" w:rsidP="00896FEA">
      <w:pPr>
        <w:autoSpaceDE w:val="0"/>
        <w:autoSpaceDN w:val="0"/>
        <w:adjustRightInd w:val="0"/>
        <w:ind w:left="360"/>
        <w:rPr>
          <w:rFonts w:cs="Arial"/>
          <w:color w:val="000000"/>
        </w:rPr>
      </w:pPr>
      <w:r w:rsidRPr="00127AC0">
        <w:rPr>
          <w:rFonts w:cs="Arial"/>
          <w:color w:val="000000"/>
        </w:rPr>
        <w:t xml:space="preserve">To conduct research that empowers Veterans to improve their health by enhancing active participation of Veterans and their supports in healthcare, with a </w:t>
      </w:r>
      <w:proofErr w:type="gramStart"/>
      <w:r w:rsidRPr="00127AC0">
        <w:rPr>
          <w:rFonts w:cs="Arial"/>
          <w:color w:val="000000"/>
        </w:rPr>
        <w:t>particular focus</w:t>
      </w:r>
      <w:proofErr w:type="gramEnd"/>
      <w:r w:rsidRPr="00127AC0">
        <w:rPr>
          <w:rFonts w:cs="Arial"/>
          <w:color w:val="000000"/>
        </w:rPr>
        <w:t xml:space="preserve"> on patients who have psychological challenges or other vulnerabilities that may impact self-management and recovery. </w:t>
      </w:r>
    </w:p>
    <w:p w:rsidR="00923AB9" w:rsidRPr="00127AC0" w:rsidRDefault="00923AB9" w:rsidP="00896FEA">
      <w:pPr>
        <w:ind w:left="360"/>
        <w:rPr>
          <w:rFonts w:cs="Arial"/>
          <w:color w:val="000000"/>
        </w:rPr>
      </w:pPr>
      <w:r w:rsidRPr="00127AC0">
        <w:rPr>
          <w:rFonts w:cs="Arial"/>
          <w:color w:val="000000"/>
        </w:rPr>
        <w:t>Role: Core Investigator</w:t>
      </w:r>
    </w:p>
    <w:p w:rsidR="00923AB9" w:rsidRPr="00127AC0" w:rsidRDefault="00923AB9" w:rsidP="00250962">
      <w:pPr>
        <w:ind w:left="360"/>
        <w:rPr>
          <w:rFonts w:cs="Arial"/>
          <w:sz w:val="14"/>
          <w:szCs w:val="14"/>
        </w:rPr>
      </w:pPr>
    </w:p>
    <w:p w:rsidR="00923AB9" w:rsidRPr="00127AC0" w:rsidRDefault="00923AB9" w:rsidP="00896FEA">
      <w:pPr>
        <w:autoSpaceDE w:val="0"/>
        <w:autoSpaceDN w:val="0"/>
        <w:adjustRightInd w:val="0"/>
        <w:ind w:left="360"/>
        <w:rPr>
          <w:rFonts w:cs="Arial"/>
          <w:color w:val="000000"/>
        </w:rPr>
      </w:pPr>
      <w:r w:rsidRPr="00127AC0">
        <w:rPr>
          <w:rFonts w:cs="Arial"/>
          <w:b/>
          <w:color w:val="000000"/>
        </w:rPr>
        <w:t>IIR 14-399</w:t>
      </w:r>
      <w:r w:rsidRPr="00127AC0">
        <w:rPr>
          <w:rFonts w:cs="Arial"/>
          <w:color w:val="000000"/>
        </w:rPr>
        <w:t xml:space="preserve"> (True) </w:t>
      </w:r>
      <w:r w:rsidR="00352CCC" w:rsidRPr="00127AC0">
        <w:rPr>
          <w:rFonts w:cs="Arial"/>
          <w:color w:val="000000"/>
        </w:rPr>
        <w:tab/>
      </w:r>
      <w:r w:rsidR="00352CCC" w:rsidRPr="00127AC0">
        <w:rPr>
          <w:rFonts w:cs="Arial"/>
          <w:color w:val="000000"/>
        </w:rPr>
        <w:tab/>
      </w:r>
      <w:r w:rsidR="00352CCC" w:rsidRPr="00127AC0">
        <w:rPr>
          <w:rFonts w:cs="Arial"/>
          <w:color w:val="000000"/>
        </w:rPr>
        <w:tab/>
      </w:r>
      <w:r w:rsidRPr="00127AC0">
        <w:rPr>
          <w:rFonts w:cs="Arial"/>
          <w:color w:val="000000"/>
        </w:rPr>
        <w:t xml:space="preserve">04/2016-03/2019 </w:t>
      </w:r>
      <w:r w:rsidRPr="00127AC0">
        <w:rPr>
          <w:rFonts w:cs="Arial"/>
          <w:color w:val="000000"/>
        </w:rPr>
        <w:tab/>
      </w:r>
      <w:r w:rsidRPr="00127AC0">
        <w:rPr>
          <w:rFonts w:cs="Arial"/>
          <w:color w:val="000000"/>
        </w:rPr>
        <w:tab/>
      </w:r>
      <w:r w:rsidR="005D76D5" w:rsidRPr="00127AC0">
        <w:rPr>
          <w:rFonts w:cs="Arial"/>
          <w:color w:val="000000"/>
        </w:rPr>
        <w:tab/>
        <w:t xml:space="preserve">           </w:t>
      </w:r>
      <w:r w:rsidR="00896FEA" w:rsidRPr="00127AC0">
        <w:rPr>
          <w:rFonts w:cs="Arial"/>
          <w:color w:val="000000"/>
        </w:rPr>
        <w:t xml:space="preserve">     </w:t>
      </w:r>
      <w:r w:rsidR="00C61344">
        <w:rPr>
          <w:rFonts w:cs="Arial"/>
          <w:color w:val="000000"/>
        </w:rPr>
        <w:t xml:space="preserve"> </w:t>
      </w:r>
      <w:r w:rsidR="00896FEA" w:rsidRPr="00127AC0">
        <w:rPr>
          <w:rFonts w:cs="Arial"/>
          <w:color w:val="000000"/>
        </w:rPr>
        <w:t xml:space="preserve">          </w:t>
      </w:r>
      <w:r w:rsidR="005D76D5" w:rsidRPr="00127AC0">
        <w:rPr>
          <w:rFonts w:cs="Arial"/>
          <w:color w:val="000000"/>
        </w:rPr>
        <w:t xml:space="preserve">        </w:t>
      </w:r>
      <w:r w:rsidRPr="00127AC0">
        <w:rPr>
          <w:rFonts w:cs="Arial"/>
          <w:color w:val="000000"/>
        </w:rPr>
        <w:t>3.0 calendar months</w:t>
      </w:r>
    </w:p>
    <w:p w:rsidR="00923AB9" w:rsidRPr="00127AC0" w:rsidRDefault="00923AB9" w:rsidP="00896FEA">
      <w:pPr>
        <w:autoSpaceDE w:val="0"/>
        <w:autoSpaceDN w:val="0"/>
        <w:adjustRightInd w:val="0"/>
        <w:ind w:left="360"/>
        <w:rPr>
          <w:rFonts w:cs="Arial"/>
          <w:color w:val="000000"/>
        </w:rPr>
      </w:pPr>
      <w:r w:rsidRPr="00127AC0">
        <w:rPr>
          <w:rFonts w:cs="Arial"/>
          <w:color w:val="000000"/>
        </w:rPr>
        <w:t xml:space="preserve">VA HSR&amp;D </w:t>
      </w:r>
      <w:r w:rsidR="00352CCC" w:rsidRPr="00127AC0">
        <w:rPr>
          <w:rFonts w:cs="Arial"/>
          <w:color w:val="000000"/>
        </w:rPr>
        <w:tab/>
      </w:r>
      <w:r w:rsidR="00352CCC" w:rsidRPr="00127AC0">
        <w:rPr>
          <w:rFonts w:cs="Arial"/>
          <w:color w:val="000000"/>
        </w:rPr>
        <w:tab/>
      </w:r>
      <w:r w:rsidR="00352CCC" w:rsidRPr="00127AC0">
        <w:rPr>
          <w:rFonts w:cs="Arial"/>
          <w:color w:val="000000"/>
        </w:rPr>
        <w:tab/>
      </w:r>
      <w:r w:rsidR="00352CCC" w:rsidRPr="00127AC0">
        <w:rPr>
          <w:rFonts w:cs="Arial"/>
          <w:color w:val="000000"/>
        </w:rPr>
        <w:tab/>
      </w:r>
      <w:r w:rsidRPr="00127AC0">
        <w:rPr>
          <w:rFonts w:cs="Arial"/>
          <w:color w:val="000000"/>
        </w:rPr>
        <w:t xml:space="preserve">$968,268 </w:t>
      </w:r>
    </w:p>
    <w:p w:rsidR="00923AB9" w:rsidRPr="00127AC0" w:rsidRDefault="00923AB9" w:rsidP="00896FEA">
      <w:pPr>
        <w:autoSpaceDE w:val="0"/>
        <w:autoSpaceDN w:val="0"/>
        <w:adjustRightInd w:val="0"/>
        <w:ind w:left="360"/>
        <w:rPr>
          <w:rFonts w:cs="Arial"/>
          <w:i/>
          <w:iCs/>
          <w:color w:val="000000"/>
        </w:rPr>
      </w:pPr>
      <w:r w:rsidRPr="00127AC0">
        <w:rPr>
          <w:rFonts w:cs="Arial"/>
          <w:i/>
          <w:iCs/>
          <w:color w:val="000000"/>
        </w:rPr>
        <w:t xml:space="preserve">Communicating the Impact of </w:t>
      </w:r>
      <w:proofErr w:type="spellStart"/>
      <w:r w:rsidRPr="00127AC0">
        <w:rPr>
          <w:rFonts w:cs="Arial"/>
          <w:i/>
          <w:iCs/>
          <w:color w:val="000000"/>
        </w:rPr>
        <w:t>mTBI</w:t>
      </w:r>
      <w:proofErr w:type="spellEnd"/>
      <w:r w:rsidRPr="00127AC0">
        <w:rPr>
          <w:rFonts w:cs="Arial"/>
          <w:i/>
          <w:iCs/>
          <w:color w:val="000000"/>
        </w:rPr>
        <w:t xml:space="preserve"> on Post-Deployment Reintegration using Photovoice </w:t>
      </w:r>
    </w:p>
    <w:p w:rsidR="00923AB9" w:rsidRPr="00127AC0" w:rsidRDefault="00923AB9" w:rsidP="00896FEA">
      <w:pPr>
        <w:autoSpaceDE w:val="0"/>
        <w:autoSpaceDN w:val="0"/>
        <w:adjustRightInd w:val="0"/>
        <w:ind w:left="360"/>
        <w:rPr>
          <w:rFonts w:cs="Arial"/>
          <w:color w:val="000000"/>
        </w:rPr>
      </w:pPr>
      <w:r w:rsidRPr="00127AC0">
        <w:rPr>
          <w:rFonts w:cs="Arial"/>
          <w:color w:val="000000"/>
        </w:rPr>
        <w:t xml:space="preserve">This project will use community-engaged photovoice methods to: 1) identify and describe community reintegration experiences and needs of Veterans and their families; and 2) empower Veterans and family caregivers affected by TBI to communicate their unmet needs, goals of care, and treatment preferences to key VA and community stakeholders (e.g., clinicians, program managers, administrative leadership, policymakers, and community service organizations). The study will build VHA’s organizational capacity for engaging OEF/OIF/OND Veterans and family caregivers in health services research and dissemination of findings. </w:t>
      </w:r>
    </w:p>
    <w:p w:rsidR="00923AB9" w:rsidRPr="00127AC0" w:rsidRDefault="00B84E1C" w:rsidP="00896FEA">
      <w:pPr>
        <w:ind w:left="360"/>
        <w:rPr>
          <w:rFonts w:cs="Arial"/>
          <w:color w:val="000000"/>
        </w:rPr>
      </w:pPr>
      <w:r w:rsidRPr="00127AC0">
        <w:rPr>
          <w:rFonts w:cs="Arial"/>
          <w:color w:val="000000"/>
        </w:rPr>
        <w:t xml:space="preserve">Role: Co-Investigator, Site </w:t>
      </w:r>
      <w:r w:rsidRPr="00127AC0">
        <w:rPr>
          <w:rFonts w:cs="Arial"/>
          <w:bCs/>
        </w:rPr>
        <w:t>Principal Investigator</w:t>
      </w:r>
    </w:p>
    <w:p w:rsidR="00923AB9" w:rsidRPr="00127AC0" w:rsidRDefault="00923AB9" w:rsidP="00250962">
      <w:pPr>
        <w:ind w:left="360"/>
        <w:rPr>
          <w:rFonts w:cs="Arial"/>
          <w:sz w:val="14"/>
          <w:szCs w:val="14"/>
        </w:rPr>
      </w:pPr>
    </w:p>
    <w:p w:rsidR="00923AB9" w:rsidRPr="00127AC0" w:rsidRDefault="00923AB9" w:rsidP="00896FEA">
      <w:pPr>
        <w:autoSpaceDE w:val="0"/>
        <w:autoSpaceDN w:val="0"/>
        <w:adjustRightInd w:val="0"/>
        <w:ind w:left="360"/>
        <w:rPr>
          <w:rFonts w:cs="Arial"/>
          <w:color w:val="000000"/>
        </w:rPr>
      </w:pPr>
      <w:r w:rsidRPr="00127AC0">
        <w:rPr>
          <w:rFonts w:cs="Arial"/>
          <w:b/>
          <w:color w:val="000000"/>
        </w:rPr>
        <w:t>128737-RSG-15-155-01-CPPB</w:t>
      </w:r>
      <w:r w:rsidRPr="00127AC0">
        <w:rPr>
          <w:rFonts w:cs="Arial"/>
          <w:color w:val="000000"/>
        </w:rPr>
        <w:t xml:space="preserve"> (Slatore) </w:t>
      </w:r>
      <w:r w:rsidR="00352CCC" w:rsidRPr="00127AC0">
        <w:rPr>
          <w:rFonts w:cs="Arial"/>
          <w:color w:val="000000"/>
        </w:rPr>
        <w:tab/>
      </w:r>
      <w:r w:rsidR="00F84A71" w:rsidRPr="00127AC0">
        <w:rPr>
          <w:rFonts w:cs="Arial"/>
          <w:color w:val="000000"/>
        </w:rPr>
        <w:tab/>
      </w:r>
      <w:r w:rsidRPr="00127AC0">
        <w:rPr>
          <w:rFonts w:cs="Arial"/>
          <w:color w:val="000000"/>
        </w:rPr>
        <w:t xml:space="preserve">01/2016-12/2019 </w:t>
      </w:r>
      <w:r w:rsidRPr="00127AC0">
        <w:rPr>
          <w:rFonts w:cs="Arial"/>
          <w:color w:val="000000"/>
        </w:rPr>
        <w:tab/>
      </w:r>
      <w:r w:rsidRPr="00127AC0">
        <w:rPr>
          <w:rFonts w:cs="Arial"/>
          <w:color w:val="000000"/>
        </w:rPr>
        <w:tab/>
      </w:r>
      <w:r w:rsidR="005D76D5" w:rsidRPr="00127AC0">
        <w:rPr>
          <w:rFonts w:cs="Arial"/>
          <w:color w:val="000000"/>
        </w:rPr>
        <w:t xml:space="preserve">         </w:t>
      </w:r>
      <w:r w:rsidR="00C61344">
        <w:rPr>
          <w:rFonts w:cs="Arial"/>
          <w:color w:val="000000"/>
        </w:rPr>
        <w:t xml:space="preserve">  </w:t>
      </w:r>
      <w:r w:rsidR="005D76D5" w:rsidRPr="00127AC0">
        <w:rPr>
          <w:rFonts w:cs="Arial"/>
          <w:color w:val="000000"/>
        </w:rPr>
        <w:t xml:space="preserve">    </w:t>
      </w:r>
      <w:r w:rsidR="00843FF3" w:rsidRPr="00127AC0">
        <w:rPr>
          <w:rFonts w:cs="Arial"/>
          <w:color w:val="000000"/>
        </w:rPr>
        <w:t xml:space="preserve">     </w:t>
      </w:r>
      <w:r w:rsidR="00F84A71" w:rsidRPr="00127AC0">
        <w:rPr>
          <w:rFonts w:cs="Arial"/>
          <w:color w:val="000000"/>
        </w:rPr>
        <w:t xml:space="preserve"> </w:t>
      </w:r>
      <w:r w:rsidRPr="00127AC0">
        <w:rPr>
          <w:rFonts w:cs="Arial"/>
          <w:color w:val="000000"/>
        </w:rPr>
        <w:t xml:space="preserve">1.2 calendar months </w:t>
      </w:r>
    </w:p>
    <w:p w:rsidR="00923AB9" w:rsidRPr="00127AC0" w:rsidRDefault="00923AB9" w:rsidP="00896FEA">
      <w:pPr>
        <w:autoSpaceDE w:val="0"/>
        <w:autoSpaceDN w:val="0"/>
        <w:adjustRightInd w:val="0"/>
        <w:ind w:left="360"/>
        <w:rPr>
          <w:rFonts w:cs="Arial"/>
          <w:color w:val="000000"/>
        </w:rPr>
      </w:pPr>
      <w:r w:rsidRPr="00127AC0">
        <w:rPr>
          <w:rFonts w:cs="Arial"/>
          <w:color w:val="000000"/>
        </w:rPr>
        <w:t xml:space="preserve">American Cancer Society </w:t>
      </w:r>
      <w:r w:rsidR="00352CCC" w:rsidRPr="00127AC0">
        <w:rPr>
          <w:rFonts w:cs="Arial"/>
          <w:color w:val="000000"/>
        </w:rPr>
        <w:tab/>
      </w:r>
      <w:r w:rsidR="00352CCC" w:rsidRPr="00127AC0">
        <w:rPr>
          <w:rFonts w:cs="Arial"/>
          <w:color w:val="000000"/>
        </w:rPr>
        <w:tab/>
      </w:r>
      <w:r w:rsidR="00352CCC" w:rsidRPr="00127AC0">
        <w:rPr>
          <w:rFonts w:cs="Arial"/>
          <w:color w:val="000000"/>
        </w:rPr>
        <w:tab/>
      </w:r>
      <w:r w:rsidR="00F84A71" w:rsidRPr="00127AC0">
        <w:rPr>
          <w:rFonts w:cs="Arial"/>
          <w:color w:val="000000"/>
        </w:rPr>
        <w:tab/>
      </w:r>
      <w:r w:rsidRPr="00127AC0">
        <w:rPr>
          <w:rFonts w:cs="Arial"/>
          <w:color w:val="000000"/>
        </w:rPr>
        <w:t xml:space="preserve">$784,000 </w:t>
      </w:r>
    </w:p>
    <w:p w:rsidR="00923AB9" w:rsidRPr="00127AC0" w:rsidRDefault="00923AB9" w:rsidP="00896FEA">
      <w:pPr>
        <w:autoSpaceDE w:val="0"/>
        <w:autoSpaceDN w:val="0"/>
        <w:adjustRightInd w:val="0"/>
        <w:ind w:left="360"/>
        <w:rPr>
          <w:rFonts w:cs="Arial"/>
          <w:color w:val="000000"/>
        </w:rPr>
      </w:pPr>
      <w:r w:rsidRPr="00127AC0">
        <w:rPr>
          <w:rFonts w:cs="Arial"/>
          <w:i/>
          <w:iCs/>
          <w:color w:val="000000"/>
        </w:rPr>
        <w:t xml:space="preserve">Lung Cancer Screening Implementation: Evaluation of Patient-Centered Care </w:t>
      </w:r>
    </w:p>
    <w:p w:rsidR="00923AB9" w:rsidRPr="00127AC0" w:rsidRDefault="00923AB9" w:rsidP="00896FEA">
      <w:pPr>
        <w:autoSpaceDE w:val="0"/>
        <w:autoSpaceDN w:val="0"/>
        <w:adjustRightInd w:val="0"/>
        <w:ind w:left="360"/>
        <w:rPr>
          <w:rFonts w:cs="Arial"/>
          <w:color w:val="000000"/>
        </w:rPr>
      </w:pPr>
      <w:r w:rsidRPr="00127AC0">
        <w:rPr>
          <w:rFonts w:cs="Arial"/>
          <w:color w:val="000000"/>
        </w:rPr>
        <w:t xml:space="preserve">This project will evaluate patient-centered outcomes and communication practices for Veterans and clinicians engaged in lung cancer screening. </w:t>
      </w:r>
    </w:p>
    <w:p w:rsidR="00923AB9" w:rsidRPr="00127AC0" w:rsidRDefault="00923AB9" w:rsidP="00896FEA">
      <w:pPr>
        <w:ind w:left="360"/>
        <w:rPr>
          <w:rFonts w:cs="Arial"/>
          <w:color w:val="000000"/>
        </w:rPr>
      </w:pPr>
      <w:r w:rsidRPr="00127AC0">
        <w:rPr>
          <w:rFonts w:cs="Arial"/>
          <w:color w:val="000000"/>
        </w:rPr>
        <w:t>Role: Co-Investigator</w:t>
      </w:r>
    </w:p>
    <w:p w:rsidR="00923AB9" w:rsidRPr="00127AC0" w:rsidRDefault="00923AB9" w:rsidP="00250962">
      <w:pPr>
        <w:ind w:left="360"/>
        <w:rPr>
          <w:rFonts w:cs="Arial"/>
          <w:sz w:val="14"/>
          <w:szCs w:val="14"/>
        </w:rPr>
      </w:pPr>
    </w:p>
    <w:p w:rsidR="00923AB9" w:rsidRPr="00127AC0" w:rsidRDefault="00923AB9" w:rsidP="00896FEA">
      <w:pPr>
        <w:autoSpaceDE w:val="0"/>
        <w:autoSpaceDN w:val="0"/>
        <w:adjustRightInd w:val="0"/>
        <w:ind w:left="360"/>
        <w:rPr>
          <w:rFonts w:cs="Arial"/>
          <w:color w:val="000000"/>
        </w:rPr>
      </w:pPr>
      <w:r w:rsidRPr="00127AC0">
        <w:rPr>
          <w:rFonts w:cs="Arial"/>
          <w:b/>
          <w:color w:val="000000"/>
        </w:rPr>
        <w:t>1R01HS023940-01</w:t>
      </w:r>
      <w:r w:rsidRPr="00127AC0">
        <w:rPr>
          <w:rFonts w:cs="Arial"/>
          <w:color w:val="000000"/>
        </w:rPr>
        <w:t xml:space="preserve"> (Cohen) </w:t>
      </w:r>
      <w:r w:rsidR="00352CCC" w:rsidRPr="00127AC0">
        <w:rPr>
          <w:rFonts w:cs="Arial"/>
          <w:color w:val="000000"/>
        </w:rPr>
        <w:tab/>
      </w:r>
      <w:r w:rsidR="00352CCC" w:rsidRPr="00127AC0">
        <w:rPr>
          <w:rFonts w:cs="Arial"/>
          <w:color w:val="000000"/>
        </w:rPr>
        <w:tab/>
      </w:r>
      <w:r w:rsidR="00C61344">
        <w:rPr>
          <w:rFonts w:cs="Arial"/>
          <w:color w:val="000000"/>
        </w:rPr>
        <w:tab/>
      </w:r>
      <w:r w:rsidRPr="00127AC0">
        <w:rPr>
          <w:rFonts w:cs="Arial"/>
          <w:color w:val="000000"/>
        </w:rPr>
        <w:t xml:space="preserve">05/2015 – 04/2019 </w:t>
      </w:r>
      <w:r w:rsidRPr="00127AC0">
        <w:rPr>
          <w:rFonts w:cs="Arial"/>
          <w:color w:val="000000"/>
        </w:rPr>
        <w:tab/>
      </w:r>
      <w:r w:rsidR="005D76D5" w:rsidRPr="00127AC0">
        <w:rPr>
          <w:rFonts w:cs="Arial"/>
          <w:color w:val="000000"/>
        </w:rPr>
        <w:tab/>
      </w:r>
      <w:r w:rsidR="005D76D5" w:rsidRPr="00127AC0">
        <w:rPr>
          <w:rFonts w:cs="Arial"/>
          <w:color w:val="000000"/>
        </w:rPr>
        <w:tab/>
      </w:r>
      <w:r w:rsidR="005D76D5" w:rsidRPr="00127AC0">
        <w:rPr>
          <w:rFonts w:cs="Arial"/>
          <w:color w:val="000000"/>
        </w:rPr>
        <w:tab/>
      </w:r>
      <w:r w:rsidR="00C61344">
        <w:rPr>
          <w:rFonts w:cs="Arial"/>
          <w:color w:val="000000"/>
        </w:rPr>
        <w:t xml:space="preserve">  </w:t>
      </w:r>
      <w:r w:rsidR="005D76D5" w:rsidRPr="00127AC0">
        <w:rPr>
          <w:rFonts w:cs="Arial"/>
          <w:color w:val="000000"/>
        </w:rPr>
        <w:t xml:space="preserve"> </w:t>
      </w:r>
      <w:r w:rsidR="005D22E9" w:rsidRPr="00127AC0">
        <w:rPr>
          <w:rFonts w:cs="Arial"/>
          <w:color w:val="000000"/>
        </w:rPr>
        <w:t xml:space="preserve"> </w:t>
      </w:r>
      <w:r w:rsidR="005D76D5" w:rsidRPr="00127AC0">
        <w:rPr>
          <w:rFonts w:cs="Arial"/>
          <w:color w:val="000000"/>
        </w:rPr>
        <w:t xml:space="preserve">  </w:t>
      </w:r>
      <w:r w:rsidRPr="00127AC0">
        <w:rPr>
          <w:rFonts w:cs="Arial"/>
          <w:color w:val="000000"/>
        </w:rPr>
        <w:t>3</w:t>
      </w:r>
      <w:r w:rsidR="005D22E9" w:rsidRPr="00127AC0">
        <w:rPr>
          <w:rFonts w:cs="Arial"/>
          <w:color w:val="000000"/>
        </w:rPr>
        <w:t>.0</w:t>
      </w:r>
      <w:r w:rsidRPr="00127AC0">
        <w:rPr>
          <w:rFonts w:cs="Arial"/>
          <w:color w:val="000000"/>
        </w:rPr>
        <w:t xml:space="preserve"> calendar months</w:t>
      </w:r>
    </w:p>
    <w:p w:rsidR="00923AB9" w:rsidRPr="00127AC0" w:rsidRDefault="00923AB9" w:rsidP="00896FEA">
      <w:pPr>
        <w:autoSpaceDE w:val="0"/>
        <w:autoSpaceDN w:val="0"/>
        <w:adjustRightInd w:val="0"/>
        <w:ind w:left="360"/>
        <w:rPr>
          <w:rFonts w:cs="Arial"/>
          <w:color w:val="000000"/>
        </w:rPr>
      </w:pPr>
      <w:r w:rsidRPr="00127AC0">
        <w:rPr>
          <w:rFonts w:cs="Arial"/>
          <w:color w:val="000000"/>
        </w:rPr>
        <w:t xml:space="preserve">AHRQ, PCORI </w:t>
      </w:r>
      <w:r w:rsidR="00352CCC" w:rsidRPr="00127AC0">
        <w:rPr>
          <w:rFonts w:cs="Arial"/>
          <w:color w:val="000000"/>
        </w:rPr>
        <w:tab/>
      </w:r>
      <w:r w:rsidR="00352CCC" w:rsidRPr="00127AC0">
        <w:rPr>
          <w:rFonts w:cs="Arial"/>
          <w:color w:val="000000"/>
        </w:rPr>
        <w:tab/>
      </w:r>
      <w:r w:rsidR="00352CCC" w:rsidRPr="00127AC0">
        <w:rPr>
          <w:rFonts w:cs="Arial"/>
          <w:color w:val="000000"/>
        </w:rPr>
        <w:tab/>
      </w:r>
      <w:r w:rsidR="00352CCC" w:rsidRPr="00127AC0">
        <w:rPr>
          <w:rFonts w:cs="Arial"/>
          <w:color w:val="000000"/>
        </w:rPr>
        <w:tab/>
      </w:r>
      <w:r w:rsidRPr="00127AC0">
        <w:rPr>
          <w:rFonts w:cs="Arial"/>
          <w:color w:val="000000"/>
        </w:rPr>
        <w:t xml:space="preserve">$14,000,000 </w:t>
      </w:r>
    </w:p>
    <w:p w:rsidR="00923AB9" w:rsidRPr="00127AC0" w:rsidRDefault="00923AB9" w:rsidP="00896FEA">
      <w:pPr>
        <w:autoSpaceDE w:val="0"/>
        <w:autoSpaceDN w:val="0"/>
        <w:adjustRightInd w:val="0"/>
        <w:ind w:left="360"/>
        <w:rPr>
          <w:rFonts w:cs="Arial"/>
          <w:color w:val="000000"/>
        </w:rPr>
      </w:pPr>
      <w:r w:rsidRPr="00127AC0">
        <w:rPr>
          <w:rFonts w:cs="Arial"/>
          <w:i/>
          <w:iCs/>
          <w:color w:val="000000"/>
        </w:rPr>
        <w:t xml:space="preserve">Evaluating System Change to Advance Learning and Take Evidence to Scale (ESCALATES) </w:t>
      </w:r>
    </w:p>
    <w:p w:rsidR="00923AB9" w:rsidRPr="00127AC0" w:rsidRDefault="00923AB9" w:rsidP="00896FEA">
      <w:pPr>
        <w:autoSpaceDE w:val="0"/>
        <w:autoSpaceDN w:val="0"/>
        <w:adjustRightInd w:val="0"/>
        <w:ind w:left="360"/>
        <w:rPr>
          <w:rFonts w:cs="Arial"/>
          <w:color w:val="000000"/>
        </w:rPr>
      </w:pPr>
      <w:r w:rsidRPr="00127AC0">
        <w:rPr>
          <w:rFonts w:cs="Arial"/>
          <w:color w:val="000000"/>
        </w:rPr>
        <w:t xml:space="preserve">This is the overall evaluation of the joint AHRQ and PCORI effort to promote the improvement of guideline-based cardiovascular preventive care in smaller primary care practices with limited resources and experience with quality improvement. </w:t>
      </w:r>
    </w:p>
    <w:p w:rsidR="00923AB9" w:rsidRPr="00127AC0" w:rsidRDefault="00923AB9" w:rsidP="00896FEA">
      <w:pPr>
        <w:ind w:left="360"/>
        <w:rPr>
          <w:rFonts w:cs="Arial"/>
          <w:color w:val="000000"/>
        </w:rPr>
      </w:pPr>
      <w:r w:rsidRPr="00127AC0">
        <w:rPr>
          <w:rFonts w:cs="Arial"/>
          <w:color w:val="000000"/>
        </w:rPr>
        <w:t>Role: Co-Investigator, Qualitative Co-Lead</w:t>
      </w:r>
    </w:p>
    <w:p w:rsidR="00923AB9" w:rsidRPr="00127AC0" w:rsidRDefault="00923AB9" w:rsidP="00250962">
      <w:pPr>
        <w:ind w:left="360"/>
        <w:rPr>
          <w:rFonts w:cs="Arial"/>
          <w:sz w:val="14"/>
          <w:szCs w:val="14"/>
        </w:rPr>
      </w:pPr>
    </w:p>
    <w:p w:rsidR="006B4915" w:rsidRDefault="006B4915" w:rsidP="00896FEA">
      <w:pPr>
        <w:autoSpaceDE w:val="0"/>
        <w:autoSpaceDN w:val="0"/>
        <w:adjustRightInd w:val="0"/>
        <w:ind w:left="360"/>
        <w:rPr>
          <w:rFonts w:cs="Arial"/>
          <w:b/>
          <w:color w:val="000000"/>
        </w:rPr>
      </w:pPr>
    </w:p>
    <w:p w:rsidR="00923AB9" w:rsidRPr="00127AC0" w:rsidRDefault="00923AB9" w:rsidP="00896FEA">
      <w:pPr>
        <w:autoSpaceDE w:val="0"/>
        <w:autoSpaceDN w:val="0"/>
        <w:adjustRightInd w:val="0"/>
        <w:ind w:left="360"/>
        <w:rPr>
          <w:rFonts w:cs="Arial"/>
          <w:color w:val="000000"/>
        </w:rPr>
      </w:pPr>
      <w:r w:rsidRPr="00127AC0">
        <w:rPr>
          <w:rFonts w:cs="Arial"/>
          <w:b/>
          <w:color w:val="000000"/>
        </w:rPr>
        <w:lastRenderedPageBreak/>
        <w:t>VA HSR&amp;D IIR</w:t>
      </w:r>
      <w:r w:rsidRPr="00127AC0">
        <w:rPr>
          <w:rFonts w:cs="Arial"/>
          <w:color w:val="000000"/>
        </w:rPr>
        <w:t xml:space="preserve"> (Lovejoy) </w:t>
      </w:r>
      <w:r w:rsidR="00352CCC" w:rsidRPr="00127AC0">
        <w:rPr>
          <w:rFonts w:cs="Arial"/>
          <w:color w:val="000000"/>
        </w:rPr>
        <w:tab/>
      </w:r>
      <w:r w:rsidR="00352CCC" w:rsidRPr="00127AC0">
        <w:rPr>
          <w:rFonts w:cs="Arial"/>
          <w:color w:val="000000"/>
        </w:rPr>
        <w:tab/>
      </w:r>
      <w:r w:rsidR="00352CCC" w:rsidRPr="00127AC0">
        <w:rPr>
          <w:rFonts w:cs="Arial"/>
          <w:color w:val="000000"/>
        </w:rPr>
        <w:tab/>
      </w:r>
      <w:r w:rsidR="00352CCC" w:rsidRPr="00127AC0">
        <w:rPr>
          <w:rFonts w:cs="Arial"/>
          <w:color w:val="000000"/>
        </w:rPr>
        <w:tab/>
        <w:t xml:space="preserve">    </w:t>
      </w:r>
      <w:r w:rsidRPr="00127AC0">
        <w:rPr>
          <w:rFonts w:cs="Arial"/>
          <w:color w:val="000000"/>
        </w:rPr>
        <w:t xml:space="preserve">10/2018 – 09/2022 </w:t>
      </w:r>
      <w:r w:rsidRPr="00127AC0">
        <w:rPr>
          <w:rFonts w:cs="Arial"/>
          <w:color w:val="000000"/>
        </w:rPr>
        <w:tab/>
      </w:r>
      <w:r w:rsidR="00352CCC" w:rsidRPr="00127AC0">
        <w:rPr>
          <w:rFonts w:cs="Arial"/>
          <w:color w:val="000000"/>
        </w:rPr>
        <w:tab/>
      </w:r>
      <w:r w:rsidR="005D76D5" w:rsidRPr="00127AC0">
        <w:rPr>
          <w:rFonts w:cs="Arial"/>
          <w:color w:val="000000"/>
        </w:rPr>
        <w:t xml:space="preserve">  </w:t>
      </w:r>
      <w:r w:rsidR="00843FF3" w:rsidRPr="00127AC0">
        <w:rPr>
          <w:rFonts w:cs="Arial"/>
          <w:color w:val="000000"/>
        </w:rPr>
        <w:t xml:space="preserve">   </w:t>
      </w:r>
      <w:r w:rsidR="00C61344">
        <w:rPr>
          <w:rFonts w:cs="Arial"/>
          <w:color w:val="000000"/>
        </w:rPr>
        <w:t xml:space="preserve">  </w:t>
      </w:r>
      <w:r w:rsidR="00843FF3" w:rsidRPr="00127AC0">
        <w:rPr>
          <w:rFonts w:cs="Arial"/>
          <w:color w:val="000000"/>
        </w:rPr>
        <w:t xml:space="preserve">           </w:t>
      </w:r>
      <w:r w:rsidR="005D76D5" w:rsidRPr="00127AC0">
        <w:rPr>
          <w:rFonts w:cs="Arial"/>
          <w:color w:val="000000"/>
        </w:rPr>
        <w:t xml:space="preserve">   </w:t>
      </w:r>
      <w:r w:rsidRPr="00127AC0">
        <w:rPr>
          <w:rFonts w:cs="Arial"/>
          <w:color w:val="000000"/>
        </w:rPr>
        <w:t xml:space="preserve">2.4 calendar months </w:t>
      </w:r>
    </w:p>
    <w:p w:rsidR="00923AB9" w:rsidRPr="00127AC0" w:rsidRDefault="00923AB9" w:rsidP="00896FEA">
      <w:pPr>
        <w:autoSpaceDE w:val="0"/>
        <w:autoSpaceDN w:val="0"/>
        <w:adjustRightInd w:val="0"/>
        <w:ind w:left="360"/>
        <w:rPr>
          <w:rFonts w:cs="Arial"/>
          <w:color w:val="000000"/>
        </w:rPr>
      </w:pPr>
      <w:r w:rsidRPr="00127AC0">
        <w:rPr>
          <w:rFonts w:cs="Arial"/>
          <w:i/>
          <w:iCs/>
          <w:color w:val="000000"/>
        </w:rPr>
        <w:t xml:space="preserve">Patient Perspectives on Opioid Discontinuation </w:t>
      </w:r>
    </w:p>
    <w:p w:rsidR="00923AB9" w:rsidRPr="00127AC0" w:rsidRDefault="00923AB9" w:rsidP="00896FEA">
      <w:pPr>
        <w:autoSpaceDE w:val="0"/>
        <w:autoSpaceDN w:val="0"/>
        <w:adjustRightInd w:val="0"/>
        <w:ind w:left="360"/>
        <w:rPr>
          <w:rFonts w:cs="Arial"/>
          <w:color w:val="000000"/>
        </w:rPr>
      </w:pPr>
      <w:r w:rsidRPr="00127AC0">
        <w:rPr>
          <w:rFonts w:cs="Arial"/>
          <w:color w:val="000000"/>
        </w:rPr>
        <w:t xml:space="preserve">This study is to improve our understanding of patients’ experiences with the opioid discontinuation process and post-discontinuation outcomes, both positive and negative. </w:t>
      </w:r>
    </w:p>
    <w:p w:rsidR="00923AB9" w:rsidRPr="00127AC0" w:rsidRDefault="00923AB9" w:rsidP="00896FEA">
      <w:pPr>
        <w:ind w:left="360"/>
        <w:rPr>
          <w:rFonts w:cs="Arial"/>
          <w:color w:val="000000"/>
        </w:rPr>
      </w:pPr>
      <w:r w:rsidRPr="00127AC0">
        <w:rPr>
          <w:rFonts w:cs="Arial"/>
          <w:color w:val="000000"/>
        </w:rPr>
        <w:t>Role: Co-Investigator</w:t>
      </w:r>
    </w:p>
    <w:p w:rsidR="00923AB9" w:rsidRPr="00127AC0" w:rsidRDefault="00923AB9" w:rsidP="00250962">
      <w:pPr>
        <w:ind w:left="360"/>
        <w:rPr>
          <w:rFonts w:cs="Arial"/>
          <w:sz w:val="14"/>
          <w:szCs w:val="14"/>
        </w:rPr>
      </w:pPr>
    </w:p>
    <w:p w:rsidR="00923AB9" w:rsidRPr="00127AC0" w:rsidRDefault="00923AB9" w:rsidP="00896FEA">
      <w:pPr>
        <w:autoSpaceDE w:val="0"/>
        <w:autoSpaceDN w:val="0"/>
        <w:adjustRightInd w:val="0"/>
        <w:ind w:left="360"/>
        <w:rPr>
          <w:rFonts w:cs="Arial"/>
          <w:color w:val="000000"/>
        </w:rPr>
      </w:pPr>
      <w:r w:rsidRPr="00127AC0">
        <w:rPr>
          <w:rFonts w:cs="Arial"/>
          <w:b/>
          <w:color w:val="000000"/>
        </w:rPr>
        <w:t>VHA Office of Patient Advocacy</w:t>
      </w:r>
      <w:r w:rsidRPr="00127AC0">
        <w:rPr>
          <w:rFonts w:cs="Arial"/>
          <w:color w:val="000000"/>
        </w:rPr>
        <w:t xml:space="preserve"> </w:t>
      </w:r>
      <w:r w:rsidR="00352CCC" w:rsidRPr="00127AC0">
        <w:rPr>
          <w:rFonts w:cs="Arial"/>
          <w:color w:val="000000"/>
        </w:rPr>
        <w:tab/>
      </w:r>
      <w:r w:rsidR="00352CCC" w:rsidRPr="00127AC0">
        <w:rPr>
          <w:rFonts w:cs="Arial"/>
          <w:color w:val="000000"/>
        </w:rPr>
        <w:tab/>
      </w:r>
      <w:r w:rsidR="00352CCC" w:rsidRPr="00127AC0">
        <w:rPr>
          <w:rFonts w:cs="Arial"/>
          <w:color w:val="000000"/>
        </w:rPr>
        <w:tab/>
        <w:t xml:space="preserve">    </w:t>
      </w:r>
      <w:r w:rsidRPr="00127AC0">
        <w:rPr>
          <w:rFonts w:cs="Arial"/>
          <w:color w:val="000000"/>
        </w:rPr>
        <w:t xml:space="preserve">10/2018 – 09/2019 </w:t>
      </w:r>
      <w:r w:rsidRPr="00127AC0">
        <w:rPr>
          <w:rFonts w:cs="Arial"/>
          <w:color w:val="000000"/>
        </w:rPr>
        <w:tab/>
      </w:r>
      <w:r w:rsidR="00352CCC" w:rsidRPr="00127AC0">
        <w:rPr>
          <w:rFonts w:cs="Arial"/>
          <w:color w:val="000000"/>
        </w:rPr>
        <w:tab/>
      </w:r>
      <w:r w:rsidR="005D76D5" w:rsidRPr="00127AC0">
        <w:rPr>
          <w:rFonts w:cs="Arial"/>
          <w:color w:val="000000"/>
        </w:rPr>
        <w:t xml:space="preserve">  </w:t>
      </w:r>
      <w:r w:rsidR="00C61344">
        <w:rPr>
          <w:rFonts w:cs="Arial"/>
          <w:color w:val="000000"/>
        </w:rPr>
        <w:t xml:space="preserve">                   </w:t>
      </w:r>
      <w:r w:rsidRPr="00127AC0">
        <w:rPr>
          <w:rFonts w:cs="Arial"/>
          <w:color w:val="000000"/>
        </w:rPr>
        <w:t>4.2 calendar months</w:t>
      </w:r>
    </w:p>
    <w:p w:rsidR="00923AB9" w:rsidRPr="00127AC0" w:rsidRDefault="00923AB9" w:rsidP="00896FEA">
      <w:pPr>
        <w:autoSpaceDE w:val="0"/>
        <w:autoSpaceDN w:val="0"/>
        <w:adjustRightInd w:val="0"/>
        <w:ind w:left="360"/>
        <w:rPr>
          <w:rFonts w:cs="Arial"/>
          <w:color w:val="000000"/>
        </w:rPr>
      </w:pPr>
      <w:r w:rsidRPr="00127AC0">
        <w:rPr>
          <w:rFonts w:cs="Arial"/>
          <w:color w:val="000000"/>
        </w:rPr>
        <w:t xml:space="preserve">Contract </w:t>
      </w:r>
      <w:r w:rsidR="00352CCC" w:rsidRPr="00127AC0">
        <w:rPr>
          <w:rFonts w:cs="Arial"/>
          <w:color w:val="000000"/>
        </w:rPr>
        <w:tab/>
      </w:r>
      <w:r w:rsidR="00352CCC" w:rsidRPr="00127AC0">
        <w:rPr>
          <w:rFonts w:cs="Arial"/>
          <w:color w:val="000000"/>
        </w:rPr>
        <w:tab/>
      </w:r>
      <w:r w:rsidR="00352CCC" w:rsidRPr="00127AC0">
        <w:rPr>
          <w:rFonts w:cs="Arial"/>
          <w:color w:val="000000"/>
        </w:rPr>
        <w:tab/>
      </w:r>
      <w:r w:rsidR="00352CCC" w:rsidRPr="00127AC0">
        <w:rPr>
          <w:rFonts w:cs="Arial"/>
          <w:color w:val="000000"/>
        </w:rPr>
        <w:tab/>
      </w:r>
      <w:r w:rsidR="00352CCC" w:rsidRPr="00127AC0">
        <w:rPr>
          <w:rFonts w:cs="Arial"/>
          <w:color w:val="000000"/>
        </w:rPr>
        <w:tab/>
      </w:r>
      <w:r w:rsidR="00352CCC" w:rsidRPr="00127AC0">
        <w:rPr>
          <w:rFonts w:cs="Arial"/>
          <w:color w:val="000000"/>
        </w:rPr>
        <w:tab/>
        <w:t xml:space="preserve">    </w:t>
      </w:r>
      <w:r w:rsidRPr="00127AC0">
        <w:rPr>
          <w:rFonts w:cs="Arial"/>
          <w:color w:val="000000"/>
        </w:rPr>
        <w:t xml:space="preserve">$609,084 </w:t>
      </w:r>
    </w:p>
    <w:p w:rsidR="00923AB9" w:rsidRPr="00127AC0" w:rsidRDefault="00923AB9" w:rsidP="00896FEA">
      <w:pPr>
        <w:autoSpaceDE w:val="0"/>
        <w:autoSpaceDN w:val="0"/>
        <w:adjustRightInd w:val="0"/>
        <w:ind w:left="360"/>
        <w:rPr>
          <w:rFonts w:cs="Arial"/>
          <w:color w:val="000000"/>
        </w:rPr>
      </w:pPr>
      <w:r w:rsidRPr="00127AC0">
        <w:rPr>
          <w:rFonts w:cs="Arial"/>
          <w:i/>
          <w:iCs/>
          <w:color w:val="000000"/>
        </w:rPr>
        <w:t xml:space="preserve">Office of Patient Advocacy Evaluation </w:t>
      </w:r>
    </w:p>
    <w:p w:rsidR="00923AB9" w:rsidRPr="00127AC0" w:rsidRDefault="00923AB9" w:rsidP="00896FEA">
      <w:pPr>
        <w:autoSpaceDE w:val="0"/>
        <w:autoSpaceDN w:val="0"/>
        <w:adjustRightInd w:val="0"/>
        <w:ind w:left="360"/>
        <w:rPr>
          <w:rFonts w:cs="Arial"/>
          <w:color w:val="000000"/>
        </w:rPr>
      </w:pPr>
      <w:r w:rsidRPr="00127AC0">
        <w:rPr>
          <w:rFonts w:cs="Arial"/>
          <w:color w:val="000000"/>
        </w:rPr>
        <w:t xml:space="preserve">Early implementation of evaluation activities will help build a strong foundation for OPA as it strives to create an office that is meaningful for the field and dedicated to continuous reflection and quality improvement. </w:t>
      </w:r>
    </w:p>
    <w:p w:rsidR="00923AB9" w:rsidRPr="00127AC0" w:rsidRDefault="00B84E1C" w:rsidP="00896FEA">
      <w:pPr>
        <w:ind w:left="360"/>
      </w:pPr>
      <w:r w:rsidRPr="00127AC0">
        <w:rPr>
          <w:rFonts w:cs="Arial"/>
          <w:color w:val="000000"/>
        </w:rPr>
        <w:t xml:space="preserve">Role: Site </w:t>
      </w:r>
      <w:r w:rsidRPr="00127AC0">
        <w:rPr>
          <w:rFonts w:cs="Arial"/>
          <w:bCs/>
        </w:rPr>
        <w:t>Principal Investigator</w:t>
      </w:r>
    </w:p>
    <w:p w:rsidR="002B4898" w:rsidRPr="00127AC0" w:rsidRDefault="002B4898" w:rsidP="00250962">
      <w:pPr>
        <w:ind w:left="360"/>
        <w:rPr>
          <w:b/>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701475" w:rsidRPr="00127AC0" w:rsidRDefault="00701475" w:rsidP="00701475">
      <w:pPr>
        <w:autoSpaceDE w:val="0"/>
        <w:autoSpaceDN w:val="0"/>
        <w:adjustRightInd w:val="0"/>
        <w:ind w:left="360"/>
        <w:rPr>
          <w:rFonts w:cs="Arial"/>
          <w:sz w:val="6"/>
          <w:szCs w:val="6"/>
        </w:rPr>
      </w:pPr>
    </w:p>
    <w:p w:rsidR="00646F9B" w:rsidRPr="00127AC0" w:rsidRDefault="00646F9B" w:rsidP="00701475">
      <w:pPr>
        <w:autoSpaceDE w:val="0"/>
        <w:autoSpaceDN w:val="0"/>
        <w:adjustRightInd w:val="0"/>
        <w:ind w:left="360"/>
        <w:rPr>
          <w:rFonts w:cs="Arial"/>
        </w:rPr>
      </w:pPr>
      <w:r w:rsidRPr="00127AC0">
        <w:rPr>
          <w:rFonts w:cs="Arial"/>
        </w:rPr>
        <w:t>N/A</w:t>
      </w:r>
    </w:p>
    <w:p w:rsidR="00646F9B" w:rsidRPr="00127AC0" w:rsidRDefault="00646F9B" w:rsidP="00250962">
      <w:pPr>
        <w:ind w:left="360"/>
        <w:rPr>
          <w:b/>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701475" w:rsidRPr="00127AC0" w:rsidRDefault="00701475" w:rsidP="00701475">
      <w:pPr>
        <w:rPr>
          <w:sz w:val="6"/>
          <w:szCs w:val="6"/>
        </w:rPr>
      </w:pPr>
    </w:p>
    <w:p w:rsidR="00E77FCB" w:rsidRPr="00127AC0" w:rsidRDefault="00E77FCB" w:rsidP="00E77FCB">
      <w:pPr>
        <w:autoSpaceDE w:val="0"/>
        <w:autoSpaceDN w:val="0"/>
        <w:adjustRightInd w:val="0"/>
        <w:ind w:left="360"/>
        <w:rPr>
          <w:rFonts w:cs="Arial"/>
          <w:color w:val="000000"/>
        </w:rPr>
      </w:pPr>
      <w:r w:rsidRPr="00127AC0">
        <w:rPr>
          <w:rFonts w:cs="Arial"/>
          <w:b/>
          <w:color w:val="000000"/>
        </w:rPr>
        <w:t>VA HSR&amp;D SDR</w:t>
      </w:r>
      <w:r w:rsidRPr="00127AC0">
        <w:rPr>
          <w:rFonts w:cs="Arial"/>
          <w:color w:val="000000"/>
        </w:rPr>
        <w:t xml:space="preserve"> (Ono) </w:t>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t xml:space="preserve">          </w:t>
      </w:r>
      <w:r w:rsidR="00C61344">
        <w:rPr>
          <w:rFonts w:cs="Arial"/>
          <w:color w:val="000000"/>
        </w:rPr>
        <w:t xml:space="preserve">  </w:t>
      </w:r>
      <w:r w:rsidRPr="00127AC0">
        <w:rPr>
          <w:rFonts w:cs="Arial"/>
          <w:color w:val="000000"/>
        </w:rPr>
        <w:t xml:space="preserve">         3.0 calendar months</w:t>
      </w:r>
    </w:p>
    <w:p w:rsidR="00E77FCB" w:rsidRPr="00127AC0" w:rsidRDefault="00E77FCB" w:rsidP="00E77FCB">
      <w:pPr>
        <w:autoSpaceDE w:val="0"/>
        <w:autoSpaceDN w:val="0"/>
        <w:adjustRightInd w:val="0"/>
        <w:ind w:left="360"/>
        <w:rPr>
          <w:rFonts w:cs="Arial"/>
          <w:color w:val="000000"/>
        </w:rPr>
      </w:pPr>
      <w:r w:rsidRPr="00127AC0">
        <w:rPr>
          <w:rFonts w:cs="Arial"/>
          <w:i/>
          <w:iCs/>
          <w:color w:val="000000"/>
        </w:rPr>
        <w:t xml:space="preserve">Public Libraries: A Portal to VA </w:t>
      </w:r>
    </w:p>
    <w:p w:rsidR="00E77FCB" w:rsidRPr="00127AC0" w:rsidRDefault="00E77FCB" w:rsidP="00E77FCB">
      <w:pPr>
        <w:ind w:left="360"/>
        <w:rPr>
          <w:rFonts w:cs="Arial"/>
          <w:color w:val="000000"/>
        </w:rPr>
      </w:pPr>
      <w:r w:rsidRPr="00127AC0">
        <w:rPr>
          <w:rFonts w:cs="Arial"/>
          <w:color w:val="000000"/>
        </w:rPr>
        <w:t xml:space="preserve">Exploration of VA partnership with public libraries as an access point (portal) to VA that </w:t>
      </w:r>
      <w:proofErr w:type="gramStart"/>
      <w:r w:rsidRPr="00127AC0">
        <w:rPr>
          <w:rFonts w:cs="Arial"/>
          <w:color w:val="000000"/>
        </w:rPr>
        <w:t>is located in</w:t>
      </w:r>
      <w:proofErr w:type="gramEnd"/>
      <w:r w:rsidRPr="00127AC0">
        <w:rPr>
          <w:rFonts w:cs="Arial"/>
          <w:color w:val="000000"/>
        </w:rPr>
        <w:t xml:space="preserve"> a community (non-VA) setting. Submission for VA HSR&amp;D Innovation Initiative (Stage 1).</w:t>
      </w:r>
    </w:p>
    <w:p w:rsidR="00E77FCB" w:rsidRPr="00127AC0" w:rsidRDefault="00E77FCB" w:rsidP="00E77FCB">
      <w:pPr>
        <w:ind w:left="360"/>
        <w:rPr>
          <w:rFonts w:cs="Arial"/>
          <w:color w:val="000000"/>
        </w:rPr>
      </w:pPr>
      <w:r w:rsidRPr="00127AC0">
        <w:rPr>
          <w:rFonts w:cs="Arial"/>
          <w:color w:val="000000"/>
        </w:rPr>
        <w:t xml:space="preserve">Role: </w:t>
      </w:r>
      <w:r w:rsidRPr="00127AC0">
        <w:rPr>
          <w:rFonts w:cs="Arial"/>
          <w:bCs/>
        </w:rPr>
        <w:t>Principal Investigator</w:t>
      </w:r>
    </w:p>
    <w:p w:rsidR="00E77FCB" w:rsidRPr="00127AC0" w:rsidRDefault="00E77FCB" w:rsidP="00701475"/>
    <w:p w:rsidR="002B4898" w:rsidRPr="00127AC0" w:rsidRDefault="002B4898" w:rsidP="006E6F61">
      <w:pPr>
        <w:pStyle w:val="Heading2"/>
        <w:rPr>
          <w:rFonts w:asciiTheme="minorHAnsi" w:hAnsiTheme="minorHAnsi"/>
          <w:b/>
          <w:sz w:val="28"/>
        </w:rPr>
      </w:pPr>
      <w:r w:rsidRPr="00127AC0">
        <w:rPr>
          <w:rFonts w:asciiTheme="minorHAnsi" w:hAnsiTheme="minorHAnsi"/>
          <w:b/>
          <w:sz w:val="28"/>
        </w:rPr>
        <w:t>Pfeiffer, Christopher</w:t>
      </w:r>
    </w:p>
    <w:p w:rsidR="00E77FCB" w:rsidRPr="00127AC0" w:rsidRDefault="00E77FCB" w:rsidP="00E77FC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923AB9" w:rsidRPr="00127AC0" w:rsidRDefault="00923AB9" w:rsidP="00923AB9">
      <w:pPr>
        <w:rPr>
          <w:sz w:val="10"/>
          <w:szCs w:val="10"/>
        </w:rPr>
      </w:pPr>
    </w:p>
    <w:p w:rsidR="00923AB9" w:rsidRPr="00127AC0" w:rsidRDefault="008374AC" w:rsidP="00646F9B">
      <w:pPr>
        <w:ind w:left="360"/>
        <w:rPr>
          <w:rFonts w:cs="Arial"/>
        </w:rPr>
      </w:pPr>
      <w:r w:rsidRPr="00127AC0">
        <w:rPr>
          <w:rFonts w:cs="Arial"/>
          <w:b/>
        </w:rPr>
        <w:t xml:space="preserve">NIH 1DP2LM012890-01 </w:t>
      </w:r>
      <w:r w:rsidRPr="00127AC0">
        <w:rPr>
          <w:rFonts w:cs="Arial"/>
        </w:rPr>
        <w:t>(Morgan)</w:t>
      </w:r>
      <w:r w:rsidRPr="00127AC0">
        <w:rPr>
          <w:rFonts w:cs="Arial"/>
        </w:rPr>
        <w:tab/>
      </w:r>
      <w:r w:rsidRPr="00127AC0">
        <w:rPr>
          <w:rFonts w:cs="Arial"/>
        </w:rPr>
        <w:tab/>
        <w:t xml:space="preserve">   9/1/2017 – 6/1/2022</w:t>
      </w:r>
      <w:r w:rsidRPr="00127AC0">
        <w:rPr>
          <w:rFonts w:cs="Arial"/>
        </w:rPr>
        <w:tab/>
      </w:r>
      <w:r w:rsidR="005D76D5" w:rsidRPr="00127AC0">
        <w:rPr>
          <w:rFonts w:cs="Arial"/>
        </w:rPr>
        <w:t xml:space="preserve">                </w:t>
      </w:r>
      <w:r w:rsidR="00EB7F0B">
        <w:rPr>
          <w:rFonts w:cs="Arial"/>
        </w:rPr>
        <w:t xml:space="preserve">                               </w:t>
      </w:r>
      <w:r w:rsidR="005D76D5" w:rsidRPr="00127AC0">
        <w:rPr>
          <w:rFonts w:cs="Arial"/>
        </w:rPr>
        <w:t xml:space="preserve">   </w:t>
      </w:r>
      <w:r w:rsidRPr="00127AC0">
        <w:rPr>
          <w:rFonts w:cs="Arial"/>
        </w:rPr>
        <w:t>0.6 calendar months</w:t>
      </w:r>
    </w:p>
    <w:p w:rsidR="008374AC" w:rsidRPr="00127AC0" w:rsidRDefault="008374AC" w:rsidP="00646F9B">
      <w:pPr>
        <w:ind w:left="360"/>
        <w:rPr>
          <w:rFonts w:cs="Arial"/>
        </w:rPr>
      </w:pPr>
      <w:r w:rsidRPr="00127AC0">
        <w:rPr>
          <w:rFonts w:cs="Arial"/>
        </w:rPr>
        <w:t>NIH</w:t>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Pr="00127AC0">
        <w:rPr>
          <w:rFonts w:cs="Arial"/>
        </w:rPr>
        <w:tab/>
        <w:t xml:space="preserve">   $39,400</w:t>
      </w:r>
    </w:p>
    <w:p w:rsidR="008374AC" w:rsidRPr="00127AC0" w:rsidRDefault="008374AC" w:rsidP="00646F9B">
      <w:pPr>
        <w:ind w:left="360"/>
        <w:rPr>
          <w:rFonts w:cs="Arial"/>
          <w:i/>
        </w:rPr>
      </w:pPr>
      <w:r w:rsidRPr="00127AC0">
        <w:rPr>
          <w:rFonts w:cs="Arial"/>
          <w:i/>
        </w:rPr>
        <w:t>Incorporating Bayesian reasoning into physician testing and treatment decisions</w:t>
      </w:r>
    </w:p>
    <w:p w:rsidR="008374AC" w:rsidRPr="00127AC0" w:rsidRDefault="008374AC" w:rsidP="00646F9B">
      <w:pPr>
        <w:ind w:left="360"/>
        <w:rPr>
          <w:rFonts w:cs="Arial"/>
        </w:rPr>
      </w:pPr>
      <w:r w:rsidRPr="00127AC0">
        <w:rPr>
          <w:rFonts w:cs="Arial"/>
        </w:rPr>
        <w:t>Major goal: Examine how poor probabilistic reasoning makes physicians underestimate the likelihood of false positive tests and overestimate treatment effects, which leads to over-diagnosis and overtreatment. Interventions will be developed with visual aids.</w:t>
      </w:r>
    </w:p>
    <w:p w:rsidR="008374AC" w:rsidRPr="00127AC0" w:rsidRDefault="00B84E1C" w:rsidP="00646F9B">
      <w:pPr>
        <w:ind w:left="360"/>
        <w:rPr>
          <w:rFonts w:cs="Arial"/>
        </w:rPr>
      </w:pPr>
      <w:r w:rsidRPr="00127AC0">
        <w:rPr>
          <w:rFonts w:cs="Arial"/>
        </w:rPr>
        <w:t xml:space="preserve">Role: Site </w:t>
      </w:r>
      <w:r w:rsidRPr="00127AC0">
        <w:rPr>
          <w:rFonts w:cs="Arial"/>
          <w:bCs/>
        </w:rPr>
        <w:t>Principal Investigator</w:t>
      </w:r>
      <w:r w:rsidR="008F3C8E" w:rsidRPr="00127AC0">
        <w:rPr>
          <w:rFonts w:cs="Arial"/>
        </w:rPr>
        <w:t>/Co-Investigator</w:t>
      </w:r>
    </w:p>
    <w:p w:rsidR="008374AC" w:rsidRPr="00127AC0" w:rsidRDefault="008374AC" w:rsidP="00646F9B">
      <w:pPr>
        <w:ind w:left="360"/>
        <w:rPr>
          <w:b/>
          <w:sz w:val="14"/>
          <w:szCs w:val="14"/>
        </w:rPr>
      </w:pPr>
    </w:p>
    <w:p w:rsidR="008374AC" w:rsidRPr="00127AC0" w:rsidRDefault="008374AC" w:rsidP="00646F9B">
      <w:pPr>
        <w:ind w:left="360"/>
        <w:rPr>
          <w:rFonts w:cs="Arial"/>
        </w:rPr>
      </w:pPr>
      <w:r w:rsidRPr="00127AC0">
        <w:rPr>
          <w:rFonts w:cs="Arial"/>
          <w:b/>
        </w:rPr>
        <w:t>CSP 596</w:t>
      </w:r>
      <w:r w:rsidRPr="00127AC0">
        <w:rPr>
          <w:rFonts w:cs="Arial"/>
        </w:rPr>
        <w:t xml:space="preserve"> (Johnson</w:t>
      </w:r>
      <w:r w:rsidR="005D76D5" w:rsidRPr="00127AC0">
        <w:rPr>
          <w:rFonts w:cs="Arial"/>
        </w:rPr>
        <w:t xml:space="preserve"> and </w:t>
      </w:r>
      <w:proofErr w:type="spellStart"/>
      <w:r w:rsidRPr="00127AC0">
        <w:rPr>
          <w:rFonts w:cs="Arial"/>
        </w:rPr>
        <w:t>Gerding</w:t>
      </w:r>
      <w:proofErr w:type="spellEnd"/>
      <w:r w:rsidRPr="00127AC0">
        <w:rPr>
          <w:rFonts w:cs="Arial"/>
        </w:rPr>
        <w:t>)</w:t>
      </w:r>
      <w:r w:rsidRPr="00127AC0">
        <w:rPr>
          <w:rFonts w:cs="Arial"/>
        </w:rPr>
        <w:tab/>
      </w:r>
      <w:r w:rsidRPr="00127AC0">
        <w:rPr>
          <w:rFonts w:cs="Arial"/>
        </w:rPr>
        <w:tab/>
        <w:t>8/1/2017 – 5/1/2022</w:t>
      </w:r>
      <w:r w:rsidRPr="00127AC0">
        <w:rPr>
          <w:rFonts w:cs="Arial"/>
        </w:rPr>
        <w:tab/>
      </w:r>
      <w:r w:rsidR="00352CCC" w:rsidRPr="00127AC0">
        <w:rPr>
          <w:rFonts w:cs="Arial"/>
        </w:rPr>
        <w:tab/>
      </w:r>
      <w:r w:rsidR="005D76D5" w:rsidRPr="00127AC0">
        <w:rPr>
          <w:rFonts w:cs="Arial"/>
        </w:rPr>
        <w:tab/>
        <w:t xml:space="preserve">   </w:t>
      </w:r>
      <w:r w:rsidR="00646F9B" w:rsidRPr="00127AC0">
        <w:rPr>
          <w:rFonts w:cs="Arial"/>
        </w:rPr>
        <w:t xml:space="preserve">        </w:t>
      </w:r>
      <w:r w:rsidR="00EB7F0B">
        <w:rPr>
          <w:rFonts w:cs="Arial"/>
        </w:rPr>
        <w:t xml:space="preserve">  </w:t>
      </w:r>
      <w:r w:rsidR="00646F9B" w:rsidRPr="00127AC0">
        <w:rPr>
          <w:rFonts w:cs="Arial"/>
        </w:rPr>
        <w:t xml:space="preserve">      </w:t>
      </w:r>
      <w:r w:rsidR="005D76D5" w:rsidRPr="00127AC0">
        <w:rPr>
          <w:rFonts w:cs="Arial"/>
        </w:rPr>
        <w:t xml:space="preserve">  </w:t>
      </w:r>
      <w:r w:rsidRPr="00127AC0">
        <w:rPr>
          <w:rFonts w:cs="Arial"/>
        </w:rPr>
        <w:t>1.2 calendar months</w:t>
      </w:r>
    </w:p>
    <w:p w:rsidR="008374AC" w:rsidRPr="00127AC0" w:rsidRDefault="008374AC" w:rsidP="00646F9B">
      <w:pPr>
        <w:ind w:left="360"/>
        <w:rPr>
          <w:rFonts w:cs="Arial"/>
        </w:rPr>
      </w:pPr>
      <w:r w:rsidRPr="00127AC0">
        <w:rPr>
          <w:rFonts w:cs="Arial"/>
        </w:rPr>
        <w:t>VA ORD</w:t>
      </w:r>
      <w:r w:rsidRPr="00127AC0">
        <w:rPr>
          <w:rFonts w:cs="Arial"/>
        </w:rPr>
        <w:tab/>
      </w:r>
      <w:r w:rsidRPr="00127AC0">
        <w:rPr>
          <w:rFonts w:cs="Arial"/>
        </w:rPr>
        <w:tab/>
      </w:r>
      <w:r w:rsidRPr="00127AC0">
        <w:rPr>
          <w:rFonts w:cs="Arial"/>
        </w:rPr>
        <w:tab/>
      </w:r>
      <w:r w:rsidRPr="00127AC0">
        <w:rPr>
          <w:rFonts w:cs="Arial"/>
        </w:rPr>
        <w:tab/>
      </w:r>
      <w:r w:rsidRPr="00127AC0">
        <w:rPr>
          <w:rFonts w:cs="Arial"/>
        </w:rPr>
        <w:tab/>
        <w:t>$26,806</w:t>
      </w:r>
    </w:p>
    <w:p w:rsidR="003061A5" w:rsidRPr="00127AC0" w:rsidRDefault="00352CCC" w:rsidP="00646F9B">
      <w:pPr>
        <w:ind w:left="360"/>
        <w:rPr>
          <w:rFonts w:cs="Arial"/>
          <w:i/>
        </w:rPr>
      </w:pPr>
      <w:r w:rsidRPr="00127AC0">
        <w:rPr>
          <w:rFonts w:cs="Arial"/>
          <w:i/>
        </w:rPr>
        <w:t>Optimal Treatment for Recurrent Clostridium Difficile (</w:t>
      </w:r>
      <w:proofErr w:type="spellStart"/>
      <w:r w:rsidRPr="00127AC0">
        <w:rPr>
          <w:rFonts w:cs="Arial"/>
          <w:i/>
        </w:rPr>
        <w:t>OpTION</w:t>
      </w:r>
      <w:proofErr w:type="spellEnd"/>
      <w:r w:rsidRPr="00127AC0">
        <w:rPr>
          <w:rFonts w:cs="Arial"/>
          <w:i/>
        </w:rPr>
        <w:t>)</w:t>
      </w:r>
    </w:p>
    <w:p w:rsidR="00352CCC" w:rsidRPr="00127AC0" w:rsidRDefault="00352CCC" w:rsidP="00646F9B">
      <w:pPr>
        <w:ind w:left="360"/>
        <w:rPr>
          <w:rFonts w:cs="Arial"/>
        </w:rPr>
      </w:pPr>
      <w:r w:rsidRPr="00127AC0">
        <w:rPr>
          <w:rFonts w:cs="Arial"/>
        </w:rPr>
        <w:t>Major goal: To determine whether fidaxomicin and vancomycin followed by taper and pulse vancomycin treatment are superior to standard vancomycin treatment for the treatment of recurrent Clostridium difficile infection.</w:t>
      </w:r>
    </w:p>
    <w:p w:rsidR="005073AE" w:rsidRPr="00127AC0" w:rsidRDefault="00890E7B" w:rsidP="00646F9B">
      <w:pPr>
        <w:ind w:left="360"/>
        <w:rPr>
          <w:rFonts w:cs="Arial"/>
        </w:rPr>
      </w:pPr>
      <w:r w:rsidRPr="00127AC0">
        <w:rPr>
          <w:rFonts w:cs="Arial"/>
        </w:rPr>
        <w:t xml:space="preserve">Role: Site </w:t>
      </w:r>
      <w:r w:rsidR="00B84E1C" w:rsidRPr="00127AC0">
        <w:rPr>
          <w:rFonts w:cs="Arial"/>
          <w:bCs/>
        </w:rPr>
        <w:t>Principal Investigator</w:t>
      </w:r>
      <w:r w:rsidRPr="00127AC0">
        <w:rPr>
          <w:rFonts w:cs="Arial"/>
        </w:rPr>
        <w:t>/Co-Investigator</w:t>
      </w:r>
    </w:p>
    <w:p w:rsidR="00352CCC" w:rsidRPr="00127AC0" w:rsidRDefault="00352CCC" w:rsidP="00646F9B">
      <w:pPr>
        <w:ind w:left="360"/>
        <w:rPr>
          <w:b/>
          <w:sz w:val="14"/>
          <w:szCs w:val="14"/>
        </w:rPr>
      </w:pPr>
    </w:p>
    <w:p w:rsidR="00352CCC" w:rsidRPr="00127AC0" w:rsidRDefault="00352CCC" w:rsidP="00646F9B">
      <w:pPr>
        <w:ind w:left="360"/>
        <w:rPr>
          <w:rFonts w:cs="Arial"/>
        </w:rPr>
      </w:pPr>
      <w:r w:rsidRPr="00127AC0">
        <w:rPr>
          <w:rFonts w:cs="Arial"/>
          <w:b/>
        </w:rPr>
        <w:t xml:space="preserve">Epidemiology and Laboratory Capacity (ELC) grant #280702     </w:t>
      </w:r>
      <w:r w:rsidR="00664EA3" w:rsidRPr="00127AC0">
        <w:rPr>
          <w:rFonts w:cs="Arial"/>
        </w:rPr>
        <w:t xml:space="preserve">9/1/2012 – 8/31/2019 </w:t>
      </w:r>
      <w:r w:rsidRPr="00127AC0">
        <w:rPr>
          <w:rFonts w:cs="Arial"/>
        </w:rPr>
        <w:t xml:space="preserve"> </w:t>
      </w:r>
      <w:r w:rsidR="00646F9B" w:rsidRPr="00127AC0">
        <w:rPr>
          <w:rFonts w:cs="Arial"/>
        </w:rPr>
        <w:t xml:space="preserve">     </w:t>
      </w:r>
      <w:r w:rsidR="00EB7F0B">
        <w:rPr>
          <w:rFonts w:cs="Arial"/>
        </w:rPr>
        <w:t xml:space="preserve">                   </w:t>
      </w:r>
      <w:r w:rsidR="00646F9B" w:rsidRPr="00127AC0">
        <w:rPr>
          <w:rFonts w:cs="Arial"/>
        </w:rPr>
        <w:t xml:space="preserve">   </w:t>
      </w:r>
      <w:r w:rsidR="00664EA3" w:rsidRPr="00127AC0">
        <w:rPr>
          <w:rFonts w:cs="Arial"/>
        </w:rPr>
        <w:t>1</w:t>
      </w:r>
      <w:r w:rsidRPr="00127AC0">
        <w:rPr>
          <w:rFonts w:cs="Arial"/>
        </w:rPr>
        <w:t>.2 cal.</w:t>
      </w:r>
      <w:r w:rsidR="00664EA3" w:rsidRPr="00127AC0">
        <w:rPr>
          <w:rFonts w:cs="Arial"/>
        </w:rPr>
        <w:t xml:space="preserve"> months</w:t>
      </w:r>
    </w:p>
    <w:p w:rsidR="00352CCC" w:rsidRPr="00127AC0" w:rsidRDefault="00352CCC" w:rsidP="00646F9B">
      <w:pPr>
        <w:ind w:left="360"/>
        <w:rPr>
          <w:rFonts w:cs="Arial"/>
        </w:rPr>
      </w:pPr>
      <w:r w:rsidRPr="00127AC0">
        <w:rPr>
          <w:rFonts w:cs="Arial"/>
        </w:rPr>
        <w:t>Oregon Health Authority (OHA)</w:t>
      </w:r>
    </w:p>
    <w:p w:rsidR="00352CCC" w:rsidRPr="00127AC0" w:rsidRDefault="00352CCC" w:rsidP="00646F9B">
      <w:pPr>
        <w:ind w:left="360"/>
        <w:rPr>
          <w:rFonts w:cs="Arial"/>
          <w:i/>
        </w:rPr>
      </w:pPr>
      <w:r w:rsidRPr="00127AC0">
        <w:rPr>
          <w:rFonts w:cs="Arial"/>
          <w:i/>
          <w:color w:val="000000"/>
        </w:rPr>
        <w:t xml:space="preserve">CDC </w:t>
      </w:r>
      <w:r w:rsidRPr="00127AC0">
        <w:rPr>
          <w:rFonts w:cs="Arial"/>
          <w:i/>
        </w:rPr>
        <w:t>Epidemiology and Laboratory Capacity Program. Regional Multidrug-Resistant Organism Prevention and Detection; Drug-Resistant Organism Prevention and Coordinated Regional Epidemiology (DROP-CRE) Network</w:t>
      </w:r>
    </w:p>
    <w:p w:rsidR="00352CCC" w:rsidRPr="00127AC0" w:rsidRDefault="00352CCC" w:rsidP="00646F9B">
      <w:pPr>
        <w:ind w:left="360"/>
        <w:rPr>
          <w:rFonts w:cs="Arial"/>
        </w:rPr>
      </w:pPr>
      <w:r w:rsidRPr="00127AC0">
        <w:rPr>
          <w:rFonts w:cs="Arial"/>
        </w:rPr>
        <w:t xml:space="preserve">Major goal: prevent and control the spread of multidrug-resistant organisms (MDROs) and specifically carbapenem-resistant </w:t>
      </w:r>
      <w:r w:rsidRPr="00127AC0">
        <w:rPr>
          <w:rFonts w:cs="Arial"/>
          <w:i/>
        </w:rPr>
        <w:t>Enterobacteriaceae</w:t>
      </w:r>
      <w:r w:rsidRPr="00127AC0">
        <w:rPr>
          <w:rFonts w:cs="Arial"/>
        </w:rPr>
        <w:t xml:space="preserve"> (CRE) in Oregon.</w:t>
      </w:r>
    </w:p>
    <w:p w:rsidR="00352CCC" w:rsidRPr="00127AC0" w:rsidRDefault="00890E7B" w:rsidP="00646F9B">
      <w:pPr>
        <w:ind w:left="360"/>
        <w:rPr>
          <w:rFonts w:cs="Arial"/>
        </w:rPr>
      </w:pPr>
      <w:r w:rsidRPr="00127AC0">
        <w:rPr>
          <w:rFonts w:cs="Arial"/>
        </w:rPr>
        <w:t>Role: Medical Director</w:t>
      </w:r>
    </w:p>
    <w:p w:rsidR="00352CCC" w:rsidRPr="00127AC0" w:rsidRDefault="00352CCC" w:rsidP="00646F9B">
      <w:pPr>
        <w:ind w:left="360"/>
        <w:rPr>
          <w:b/>
          <w:sz w:val="14"/>
          <w:szCs w:val="14"/>
        </w:rPr>
      </w:pPr>
    </w:p>
    <w:p w:rsidR="00352CCC" w:rsidRPr="00127AC0" w:rsidRDefault="00291A1A" w:rsidP="00646F9B">
      <w:pPr>
        <w:tabs>
          <w:tab w:val="left" w:pos="4320"/>
        </w:tabs>
        <w:ind w:left="360"/>
        <w:rPr>
          <w:rFonts w:cs="Arial"/>
        </w:rPr>
      </w:pPr>
      <w:r w:rsidRPr="00127AC0">
        <w:rPr>
          <w:rFonts w:cs="Arial"/>
          <w:b/>
        </w:rPr>
        <w:t>18FED1808462CKD</w:t>
      </w:r>
      <w:r w:rsidR="005D76D5" w:rsidRPr="00127AC0">
        <w:rPr>
          <w:rFonts w:cs="Arial"/>
          <w:b/>
        </w:rPr>
        <w:tab/>
      </w:r>
      <w:r w:rsidR="00352CCC" w:rsidRPr="00127AC0">
        <w:rPr>
          <w:rFonts w:cs="Arial"/>
        </w:rPr>
        <w:t>4/1/2018 – 3/1/2019</w:t>
      </w:r>
      <w:r w:rsidR="00352CCC" w:rsidRPr="00127AC0">
        <w:rPr>
          <w:rFonts w:cs="Arial"/>
        </w:rPr>
        <w:tab/>
      </w:r>
      <w:r w:rsidR="005D76D5" w:rsidRPr="00127AC0">
        <w:rPr>
          <w:rFonts w:cs="Arial"/>
        </w:rPr>
        <w:tab/>
      </w:r>
      <w:r w:rsidR="005D76D5" w:rsidRPr="00127AC0">
        <w:rPr>
          <w:rFonts w:cs="Arial"/>
        </w:rPr>
        <w:tab/>
        <w:t xml:space="preserve">   </w:t>
      </w:r>
      <w:r w:rsidR="00EB7F0B">
        <w:rPr>
          <w:rFonts w:cs="Arial"/>
        </w:rPr>
        <w:t xml:space="preserve">  </w:t>
      </w:r>
      <w:r w:rsidR="005D76D5" w:rsidRPr="00127AC0">
        <w:rPr>
          <w:rFonts w:cs="Arial"/>
        </w:rPr>
        <w:t xml:space="preserve">        </w:t>
      </w:r>
      <w:r w:rsidR="00646F9B" w:rsidRPr="00127AC0">
        <w:rPr>
          <w:rFonts w:cs="Arial"/>
        </w:rPr>
        <w:t xml:space="preserve"> </w:t>
      </w:r>
      <w:r w:rsidR="005D76D5" w:rsidRPr="00127AC0">
        <w:rPr>
          <w:rFonts w:cs="Arial"/>
        </w:rPr>
        <w:t xml:space="preserve">       </w:t>
      </w:r>
      <w:r w:rsidR="00352CCC" w:rsidRPr="00127AC0">
        <w:rPr>
          <w:rFonts w:cs="Arial"/>
        </w:rPr>
        <w:t>0.6 calendar months</w:t>
      </w:r>
    </w:p>
    <w:p w:rsidR="00352CCC" w:rsidRPr="00127AC0" w:rsidRDefault="00352CCC" w:rsidP="00646F9B">
      <w:pPr>
        <w:ind w:left="360"/>
        <w:rPr>
          <w:rFonts w:cs="Arial"/>
        </w:rPr>
      </w:pPr>
      <w:r w:rsidRPr="00127AC0">
        <w:rPr>
          <w:rFonts w:cs="Arial"/>
        </w:rPr>
        <w:t>CDC</w:t>
      </w:r>
      <w:r w:rsidRPr="00127AC0">
        <w:rPr>
          <w:rFonts w:cs="Arial"/>
        </w:rPr>
        <w:tab/>
      </w:r>
      <w:r w:rsidRPr="00127AC0">
        <w:rPr>
          <w:rFonts w:cs="Arial"/>
        </w:rPr>
        <w:tab/>
      </w:r>
      <w:r w:rsidRPr="00127AC0">
        <w:rPr>
          <w:rFonts w:cs="Arial"/>
        </w:rPr>
        <w:tab/>
      </w:r>
      <w:r w:rsidRPr="00127AC0">
        <w:rPr>
          <w:rFonts w:cs="Arial"/>
        </w:rPr>
        <w:tab/>
      </w:r>
      <w:r w:rsidRPr="00127AC0">
        <w:rPr>
          <w:rFonts w:cs="Arial"/>
        </w:rPr>
        <w:tab/>
        <w:t>$18,900</w:t>
      </w:r>
    </w:p>
    <w:p w:rsidR="00352CCC" w:rsidRPr="00127AC0" w:rsidRDefault="00890E7B" w:rsidP="00646F9B">
      <w:pPr>
        <w:ind w:left="360"/>
        <w:rPr>
          <w:rFonts w:cs="Arial"/>
          <w:i/>
        </w:rPr>
      </w:pPr>
      <w:r w:rsidRPr="00127AC0">
        <w:rPr>
          <w:rFonts w:cs="Arial"/>
          <w:i/>
        </w:rPr>
        <w:t xml:space="preserve">VA-CDC Infection Control and Prevention Practice-Based Research Network (PBRN) </w:t>
      </w:r>
    </w:p>
    <w:p w:rsidR="00352CCC" w:rsidRPr="00127AC0" w:rsidRDefault="00352CCC" w:rsidP="00646F9B">
      <w:pPr>
        <w:ind w:left="360"/>
        <w:rPr>
          <w:rFonts w:cs="Arial"/>
        </w:rPr>
      </w:pPr>
      <w:r w:rsidRPr="00127AC0">
        <w:rPr>
          <w:rFonts w:cs="Arial"/>
        </w:rPr>
        <w:lastRenderedPageBreak/>
        <w:t>Major goal: A comprehensive array of medical care facilities, including 87 medical-surgical wards; 29 intensive care units; and nine long-term care VA Community Living Centers. Each site has a hospital epidemiologist or infectious disease physician serving as the site principal investigator, and will monitor infection control processes including hand hygiene, contact precautions, and surgical infection prevention bundles.</w:t>
      </w:r>
    </w:p>
    <w:p w:rsidR="00352CCC" w:rsidRPr="00127AC0" w:rsidRDefault="00890E7B" w:rsidP="00646F9B">
      <w:pPr>
        <w:ind w:left="360"/>
        <w:rPr>
          <w:rFonts w:cs="Arial"/>
        </w:rPr>
      </w:pPr>
      <w:r w:rsidRPr="00127AC0">
        <w:rPr>
          <w:rFonts w:cs="Arial"/>
        </w:rPr>
        <w:t>Role: Site Co-Investigator</w:t>
      </w:r>
    </w:p>
    <w:p w:rsidR="00352CCC" w:rsidRPr="00127AC0" w:rsidRDefault="00352CCC" w:rsidP="00646F9B">
      <w:pPr>
        <w:ind w:left="360"/>
        <w:rPr>
          <w:b/>
          <w:sz w:val="14"/>
          <w:szCs w:val="14"/>
        </w:rPr>
      </w:pPr>
    </w:p>
    <w:p w:rsidR="00352CCC" w:rsidRPr="00127AC0" w:rsidRDefault="00352CCC" w:rsidP="00646F9B">
      <w:pPr>
        <w:ind w:left="360"/>
        <w:rPr>
          <w:rFonts w:cs="Arial"/>
        </w:rPr>
      </w:pPr>
      <w:r w:rsidRPr="00127AC0">
        <w:rPr>
          <w:rFonts w:cs="Arial"/>
          <w:b/>
        </w:rPr>
        <w:t xml:space="preserve">IAA 18FED1808462CKD </w:t>
      </w:r>
      <w:r w:rsidRPr="00127AC0">
        <w:rPr>
          <w:rFonts w:cs="Arial"/>
        </w:rPr>
        <w:t>(Pfeiffer)</w:t>
      </w:r>
      <w:r w:rsidRPr="00127AC0">
        <w:rPr>
          <w:rFonts w:cs="Arial"/>
        </w:rPr>
        <w:tab/>
      </w:r>
      <w:r w:rsidRPr="00127AC0">
        <w:rPr>
          <w:rFonts w:cs="Arial"/>
        </w:rPr>
        <w:tab/>
        <w:t>3/1/2018 – 2/28/2019</w:t>
      </w:r>
      <w:r w:rsidRPr="00127AC0">
        <w:rPr>
          <w:rFonts w:cs="Arial"/>
        </w:rPr>
        <w:tab/>
      </w:r>
      <w:r w:rsidR="00A95CF3" w:rsidRPr="00127AC0">
        <w:rPr>
          <w:rFonts w:cs="Arial"/>
        </w:rPr>
        <w:t xml:space="preserve">                  </w:t>
      </w:r>
      <w:r w:rsidR="00EB7F0B">
        <w:rPr>
          <w:rFonts w:cs="Arial"/>
        </w:rPr>
        <w:t xml:space="preserve">                               </w:t>
      </w:r>
      <w:r w:rsidR="00A95CF3" w:rsidRPr="00127AC0">
        <w:rPr>
          <w:rFonts w:cs="Arial"/>
        </w:rPr>
        <w:t xml:space="preserve"> </w:t>
      </w:r>
      <w:r w:rsidRPr="00127AC0">
        <w:rPr>
          <w:rFonts w:cs="Arial"/>
        </w:rPr>
        <w:t>0.6 calendar months</w:t>
      </w:r>
    </w:p>
    <w:p w:rsidR="00352CCC" w:rsidRPr="00127AC0" w:rsidRDefault="00352CCC" w:rsidP="00646F9B">
      <w:pPr>
        <w:ind w:left="360"/>
        <w:rPr>
          <w:rFonts w:cs="Arial"/>
        </w:rPr>
      </w:pPr>
      <w:r w:rsidRPr="00127AC0">
        <w:rPr>
          <w:rFonts w:cs="Arial"/>
        </w:rPr>
        <w:t>CDC</w:t>
      </w:r>
      <w:r w:rsidRPr="00127AC0">
        <w:rPr>
          <w:rFonts w:cs="Arial"/>
        </w:rPr>
        <w:tab/>
      </w:r>
      <w:r w:rsidRPr="00127AC0">
        <w:rPr>
          <w:rFonts w:cs="Arial"/>
        </w:rPr>
        <w:tab/>
      </w:r>
      <w:r w:rsidRPr="00127AC0">
        <w:rPr>
          <w:rFonts w:cs="Arial"/>
        </w:rPr>
        <w:tab/>
      </w:r>
      <w:r w:rsidRPr="00127AC0">
        <w:rPr>
          <w:rFonts w:cs="Arial"/>
        </w:rPr>
        <w:tab/>
      </w:r>
      <w:r w:rsidRPr="00127AC0">
        <w:rPr>
          <w:rFonts w:cs="Arial"/>
        </w:rPr>
        <w:tab/>
        <w:t>$400,000</w:t>
      </w:r>
    </w:p>
    <w:p w:rsidR="00352CCC" w:rsidRPr="00127AC0" w:rsidRDefault="00352CCC" w:rsidP="00646F9B">
      <w:pPr>
        <w:ind w:left="360"/>
        <w:rPr>
          <w:rFonts w:cs="Arial"/>
          <w:i/>
        </w:rPr>
      </w:pPr>
      <w:r w:rsidRPr="00127AC0">
        <w:rPr>
          <w:rFonts w:cs="Arial"/>
          <w:i/>
        </w:rPr>
        <w:t>Preventing Spread of carbapenem-resistant Enterobacteriaceae (CRE) among Veterans through an Automated Tracking System</w:t>
      </w:r>
    </w:p>
    <w:p w:rsidR="00352CCC" w:rsidRPr="00127AC0" w:rsidRDefault="00352CCC" w:rsidP="00646F9B">
      <w:pPr>
        <w:ind w:left="360"/>
        <w:rPr>
          <w:rFonts w:cs="Arial"/>
        </w:rPr>
      </w:pPr>
      <w:r w:rsidRPr="00127AC0">
        <w:rPr>
          <w:rFonts w:cs="Arial"/>
        </w:rPr>
        <w:t>Major goal: Implement a novel electronic system to track patients with multidrug-resistant organisms such as CRE as they are transferred from facility-to-facility across the country.</w:t>
      </w:r>
    </w:p>
    <w:p w:rsidR="00352CCC" w:rsidRPr="00127AC0" w:rsidRDefault="00B84E1C" w:rsidP="00646F9B">
      <w:pPr>
        <w:ind w:left="360"/>
        <w:rPr>
          <w:rFonts w:cs="Arial"/>
        </w:rPr>
      </w:pPr>
      <w:r w:rsidRPr="00127AC0">
        <w:rPr>
          <w:rFonts w:cs="Arial"/>
        </w:rPr>
        <w:t xml:space="preserve">Role: </w:t>
      </w:r>
      <w:r w:rsidRPr="00127AC0">
        <w:rPr>
          <w:rFonts w:cs="Arial"/>
          <w:bCs/>
        </w:rPr>
        <w:t>Principal Investigator</w:t>
      </w:r>
    </w:p>
    <w:p w:rsidR="00352CCC" w:rsidRPr="00127AC0" w:rsidRDefault="00352CCC" w:rsidP="00250962">
      <w:pPr>
        <w:ind w:left="360"/>
        <w:rPr>
          <w:b/>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646F9B" w:rsidRPr="00127AC0" w:rsidRDefault="00646F9B" w:rsidP="00701475">
      <w:pPr>
        <w:autoSpaceDE w:val="0"/>
        <w:autoSpaceDN w:val="0"/>
        <w:adjustRightInd w:val="0"/>
        <w:ind w:left="360"/>
        <w:rPr>
          <w:rFonts w:cs="Arial"/>
          <w:sz w:val="6"/>
          <w:szCs w:val="6"/>
          <w:u w:val="single"/>
        </w:rPr>
      </w:pPr>
    </w:p>
    <w:p w:rsidR="00646F9B" w:rsidRPr="00127AC0" w:rsidRDefault="00646F9B" w:rsidP="00701475">
      <w:pPr>
        <w:autoSpaceDE w:val="0"/>
        <w:autoSpaceDN w:val="0"/>
        <w:adjustRightInd w:val="0"/>
        <w:ind w:left="360"/>
        <w:rPr>
          <w:rFonts w:cs="Arial"/>
        </w:rPr>
      </w:pPr>
      <w:r w:rsidRPr="00127AC0">
        <w:rPr>
          <w:rFonts w:cs="Arial"/>
        </w:rPr>
        <w:t>N/A</w:t>
      </w:r>
    </w:p>
    <w:p w:rsidR="00646F9B" w:rsidRPr="00127AC0" w:rsidRDefault="00646F9B" w:rsidP="00250962">
      <w:pPr>
        <w:ind w:left="360"/>
        <w:rPr>
          <w:b/>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646F9B" w:rsidRPr="00127AC0" w:rsidRDefault="00646F9B" w:rsidP="00701475">
      <w:pPr>
        <w:autoSpaceDE w:val="0"/>
        <w:autoSpaceDN w:val="0"/>
        <w:adjustRightInd w:val="0"/>
        <w:ind w:left="360"/>
        <w:rPr>
          <w:rFonts w:cs="Arial"/>
          <w:sz w:val="6"/>
          <w:szCs w:val="6"/>
          <w:u w:val="single"/>
        </w:rPr>
      </w:pPr>
    </w:p>
    <w:p w:rsidR="00646F9B" w:rsidRDefault="00646F9B" w:rsidP="00701475">
      <w:pPr>
        <w:autoSpaceDE w:val="0"/>
        <w:autoSpaceDN w:val="0"/>
        <w:adjustRightInd w:val="0"/>
        <w:ind w:left="360"/>
        <w:rPr>
          <w:rFonts w:cs="Arial"/>
        </w:rPr>
      </w:pPr>
      <w:r w:rsidRPr="00127AC0">
        <w:rPr>
          <w:rFonts w:cs="Arial"/>
        </w:rPr>
        <w:t>N/A</w:t>
      </w:r>
    </w:p>
    <w:p w:rsidR="00EB7F0B" w:rsidRPr="00127AC0" w:rsidRDefault="00EB7F0B" w:rsidP="00701475">
      <w:pPr>
        <w:autoSpaceDE w:val="0"/>
        <w:autoSpaceDN w:val="0"/>
        <w:adjustRightInd w:val="0"/>
        <w:ind w:left="360"/>
        <w:rPr>
          <w:rFonts w:cs="Arial"/>
        </w:rPr>
      </w:pPr>
    </w:p>
    <w:p w:rsidR="002B4898" w:rsidRPr="00127AC0" w:rsidRDefault="002B4898" w:rsidP="006E6F61">
      <w:pPr>
        <w:pStyle w:val="Heading2"/>
        <w:rPr>
          <w:rFonts w:asciiTheme="minorHAnsi" w:hAnsiTheme="minorHAnsi"/>
          <w:b/>
          <w:sz w:val="28"/>
        </w:rPr>
      </w:pPr>
      <w:r w:rsidRPr="00127AC0">
        <w:rPr>
          <w:rFonts w:asciiTheme="minorHAnsi" w:hAnsiTheme="minorHAnsi"/>
          <w:b/>
          <w:sz w:val="28"/>
        </w:rPr>
        <w:t>Saha, Somnath</w:t>
      </w:r>
    </w:p>
    <w:p w:rsidR="00352CCC" w:rsidRPr="00127AC0" w:rsidRDefault="00352CCC" w:rsidP="00352CCC">
      <w:pPr>
        <w:rPr>
          <w:sz w:val="14"/>
          <w:szCs w:val="10"/>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E77FCB" w:rsidRPr="00127AC0" w:rsidRDefault="00E77FCB" w:rsidP="00352CCC">
      <w:pPr>
        <w:rPr>
          <w:sz w:val="6"/>
          <w:szCs w:val="10"/>
        </w:rPr>
      </w:pPr>
    </w:p>
    <w:p w:rsidR="00E77FCB" w:rsidRPr="00127AC0" w:rsidRDefault="00E77FCB" w:rsidP="00352CCC">
      <w:pPr>
        <w:rPr>
          <w:sz w:val="6"/>
          <w:szCs w:val="10"/>
        </w:rPr>
      </w:pPr>
    </w:p>
    <w:p w:rsidR="00352CCC" w:rsidRPr="00127AC0" w:rsidRDefault="00352CCC" w:rsidP="00646F9B">
      <w:pPr>
        <w:ind w:left="360"/>
        <w:rPr>
          <w:rFonts w:cs="Arial"/>
        </w:rPr>
      </w:pPr>
      <w:r w:rsidRPr="00127AC0">
        <w:rPr>
          <w:rFonts w:cs="Arial"/>
          <w:b/>
        </w:rPr>
        <w:t>IIR 14-007-3</w:t>
      </w:r>
      <w:r w:rsidRPr="00127AC0">
        <w:rPr>
          <w:rFonts w:cs="Arial"/>
        </w:rPr>
        <w:t xml:space="preserve"> (Saha) </w:t>
      </w:r>
      <w:r w:rsidRPr="00127AC0">
        <w:rPr>
          <w:rFonts w:cs="Arial"/>
        </w:rPr>
        <w:tab/>
      </w:r>
      <w:r w:rsidRPr="00127AC0">
        <w:rPr>
          <w:rFonts w:cs="Arial"/>
        </w:rPr>
        <w:tab/>
      </w:r>
      <w:r w:rsidRPr="00127AC0">
        <w:rPr>
          <w:rFonts w:cs="Arial"/>
        </w:rPr>
        <w:tab/>
      </w:r>
      <w:r w:rsidRPr="00127AC0">
        <w:rPr>
          <w:rFonts w:cs="Arial"/>
        </w:rPr>
        <w:tab/>
      </w:r>
      <w:r w:rsidR="00EB7F0B">
        <w:rPr>
          <w:rFonts w:cs="Arial"/>
        </w:rPr>
        <w:tab/>
      </w:r>
      <w:r w:rsidRPr="00127AC0">
        <w:rPr>
          <w:rFonts w:cs="Arial"/>
        </w:rPr>
        <w:t>09/1/2016</w:t>
      </w:r>
      <w:r w:rsidR="004E3819" w:rsidRPr="00127AC0">
        <w:rPr>
          <w:rFonts w:cs="Arial"/>
        </w:rPr>
        <w:t xml:space="preserve">-08/31/2020 </w:t>
      </w:r>
      <w:r w:rsidR="00842272" w:rsidRPr="00127AC0">
        <w:rPr>
          <w:rFonts w:cs="Arial"/>
        </w:rPr>
        <w:t xml:space="preserve">  </w:t>
      </w:r>
      <w:r w:rsidR="00455F70" w:rsidRPr="00127AC0">
        <w:rPr>
          <w:rFonts w:cs="Arial"/>
        </w:rPr>
        <w:t xml:space="preserve">               </w:t>
      </w:r>
      <w:r w:rsidR="00842272" w:rsidRPr="00127AC0">
        <w:rPr>
          <w:rFonts w:cs="Arial"/>
        </w:rPr>
        <w:t xml:space="preserve">        </w:t>
      </w:r>
      <w:r w:rsidR="00EB7F0B">
        <w:rPr>
          <w:rFonts w:cs="Arial"/>
        </w:rPr>
        <w:t xml:space="preserve">    </w:t>
      </w:r>
      <w:r w:rsidR="004E3819" w:rsidRPr="00127AC0">
        <w:rPr>
          <w:rFonts w:cs="Arial"/>
        </w:rPr>
        <w:tab/>
      </w:r>
      <w:r w:rsidRPr="00127AC0">
        <w:rPr>
          <w:rFonts w:cs="Arial"/>
        </w:rPr>
        <w:t>4.8 calendar</w:t>
      </w:r>
      <w:r w:rsidR="004E3819" w:rsidRPr="00127AC0">
        <w:rPr>
          <w:rFonts w:cs="Arial"/>
        </w:rPr>
        <w:t xml:space="preserve"> months</w:t>
      </w:r>
    </w:p>
    <w:p w:rsidR="00352CCC" w:rsidRPr="00127AC0" w:rsidRDefault="00352CCC" w:rsidP="00646F9B">
      <w:pPr>
        <w:ind w:left="360"/>
        <w:rPr>
          <w:rFonts w:cs="Arial"/>
        </w:rPr>
      </w:pPr>
      <w:r w:rsidRPr="00127AC0">
        <w:rPr>
          <w:rFonts w:cs="Arial"/>
        </w:rPr>
        <w:t>VA HSR&amp;D</w:t>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Pr="00127AC0">
        <w:rPr>
          <w:rFonts w:cs="Arial"/>
        </w:rPr>
        <w:tab/>
        <w:t>$350,217 (current year)</w:t>
      </w:r>
    </w:p>
    <w:p w:rsidR="00352CCC" w:rsidRPr="00127AC0" w:rsidRDefault="00352CCC" w:rsidP="00646F9B">
      <w:pPr>
        <w:ind w:left="360"/>
        <w:rPr>
          <w:rFonts w:cs="Arial"/>
          <w:i/>
        </w:rPr>
      </w:pPr>
      <w:r w:rsidRPr="00127AC0">
        <w:rPr>
          <w:rFonts w:cs="Arial"/>
          <w:i/>
        </w:rPr>
        <w:t>Opening the Black Box of Cultural Competence</w:t>
      </w:r>
      <w:r w:rsidRPr="00127AC0">
        <w:rPr>
          <w:rFonts w:cs="Arial"/>
          <w:i/>
        </w:rPr>
        <w:tab/>
      </w:r>
    </w:p>
    <w:p w:rsidR="00352CCC" w:rsidRPr="00127AC0" w:rsidRDefault="00352CCC" w:rsidP="00646F9B">
      <w:pPr>
        <w:ind w:left="360"/>
        <w:rPr>
          <w:rFonts w:cs="Arial"/>
        </w:rPr>
      </w:pPr>
      <w:r w:rsidRPr="00127AC0">
        <w:rPr>
          <w:rFonts w:cs="Arial"/>
        </w:rPr>
        <w:t>The goal of this project is to understand differences in the way providers with high vs. low levels of “cultural competence” interact with patients, through direct observation of patient-provider communication and interviews with patients.</w:t>
      </w:r>
    </w:p>
    <w:p w:rsidR="00352CCC" w:rsidRPr="00127AC0" w:rsidRDefault="00B84E1C" w:rsidP="00646F9B">
      <w:pPr>
        <w:ind w:left="360"/>
        <w:rPr>
          <w:rFonts w:cs="Arial"/>
        </w:rPr>
      </w:pPr>
      <w:r w:rsidRPr="00127AC0">
        <w:rPr>
          <w:rFonts w:cs="Arial"/>
        </w:rPr>
        <w:t>Role:</w:t>
      </w:r>
      <w:r w:rsidRPr="00127AC0">
        <w:rPr>
          <w:rFonts w:cs="Arial"/>
          <w:bCs/>
        </w:rPr>
        <w:t xml:space="preserve"> Principal Investigator</w:t>
      </w:r>
    </w:p>
    <w:p w:rsidR="004E3819" w:rsidRPr="00127AC0" w:rsidRDefault="004E3819" w:rsidP="00646F9B">
      <w:pPr>
        <w:ind w:left="360"/>
        <w:rPr>
          <w:b/>
          <w:sz w:val="14"/>
          <w:szCs w:val="14"/>
        </w:rPr>
      </w:pPr>
    </w:p>
    <w:p w:rsidR="004E3819" w:rsidRPr="00127AC0" w:rsidRDefault="004E3819" w:rsidP="00646F9B">
      <w:pPr>
        <w:ind w:left="360"/>
        <w:rPr>
          <w:rFonts w:cs="Arial"/>
        </w:rPr>
      </w:pPr>
      <w:r w:rsidRPr="00127AC0">
        <w:rPr>
          <w:rFonts w:cs="Arial"/>
          <w:b/>
        </w:rPr>
        <w:t>1R01DA037601-01</w:t>
      </w:r>
      <w:r w:rsidRPr="00127AC0">
        <w:rPr>
          <w:rFonts w:cs="Arial"/>
        </w:rPr>
        <w:t xml:space="preserve"> (Beach)</w:t>
      </w:r>
      <w:r w:rsidRPr="00127AC0">
        <w:rPr>
          <w:rFonts w:cs="Arial"/>
        </w:rPr>
        <w:tab/>
      </w:r>
      <w:r w:rsidRPr="00127AC0">
        <w:rPr>
          <w:rFonts w:cs="Arial"/>
        </w:rPr>
        <w:tab/>
        <w:t>04/01/2014-03/31/2019</w:t>
      </w:r>
      <w:r w:rsidR="00842272" w:rsidRPr="00127AC0">
        <w:rPr>
          <w:rFonts w:cs="Arial"/>
        </w:rPr>
        <w:t xml:space="preserve">                     </w:t>
      </w:r>
      <w:r w:rsidR="000E6F1C" w:rsidRPr="00127AC0">
        <w:rPr>
          <w:rFonts w:cs="Arial"/>
        </w:rPr>
        <w:t xml:space="preserve">             </w:t>
      </w:r>
      <w:r w:rsidR="00832669">
        <w:rPr>
          <w:rFonts w:cs="Arial"/>
        </w:rPr>
        <w:tab/>
      </w:r>
      <w:r w:rsidR="000E6F1C" w:rsidRPr="00127AC0">
        <w:rPr>
          <w:rFonts w:cs="Arial"/>
        </w:rPr>
        <w:t xml:space="preserve">  </w:t>
      </w:r>
      <w:r w:rsidR="00842272" w:rsidRPr="00127AC0">
        <w:rPr>
          <w:rFonts w:cs="Arial"/>
        </w:rPr>
        <w:t xml:space="preserve">  </w:t>
      </w:r>
      <w:r w:rsidRPr="00127AC0">
        <w:rPr>
          <w:rFonts w:cs="Arial"/>
        </w:rPr>
        <w:tab/>
        <w:t>1.2 calendar months</w:t>
      </w:r>
    </w:p>
    <w:p w:rsidR="004E3819" w:rsidRPr="00127AC0" w:rsidRDefault="004E3819" w:rsidP="00646F9B">
      <w:pPr>
        <w:ind w:left="360"/>
        <w:rPr>
          <w:rFonts w:cs="Arial"/>
        </w:rPr>
      </w:pPr>
      <w:r w:rsidRPr="00127AC0">
        <w:rPr>
          <w:rFonts w:cs="Arial"/>
        </w:rPr>
        <w:t>NIH/NIDA</w:t>
      </w:r>
      <w:r w:rsidRPr="00127AC0">
        <w:rPr>
          <w:rFonts w:cs="Arial"/>
        </w:rPr>
        <w:tab/>
      </w:r>
      <w:r w:rsidRPr="00127AC0">
        <w:rPr>
          <w:rFonts w:cs="Arial"/>
        </w:rPr>
        <w:tab/>
      </w:r>
      <w:r w:rsidRPr="00127AC0">
        <w:rPr>
          <w:rFonts w:cs="Arial"/>
        </w:rPr>
        <w:tab/>
      </w:r>
      <w:r w:rsidRPr="00127AC0">
        <w:rPr>
          <w:rFonts w:cs="Arial"/>
        </w:rPr>
        <w:tab/>
        <w:t>$701,714 (current year)</w:t>
      </w:r>
    </w:p>
    <w:p w:rsidR="004E3819" w:rsidRPr="00127AC0" w:rsidRDefault="004E3819" w:rsidP="00646F9B">
      <w:pPr>
        <w:ind w:left="360"/>
        <w:rPr>
          <w:rFonts w:cs="Arial"/>
          <w:i/>
        </w:rPr>
      </w:pPr>
      <w:r w:rsidRPr="00127AC0">
        <w:rPr>
          <w:rFonts w:cs="Arial"/>
          <w:i/>
        </w:rPr>
        <w:t>Maximizing Respect and Improving Outcomes in HIV and Substance Abuse (</w:t>
      </w:r>
      <w:proofErr w:type="spellStart"/>
      <w:r w:rsidRPr="00127AC0">
        <w:rPr>
          <w:rFonts w:cs="Arial"/>
          <w:i/>
        </w:rPr>
        <w:t>MaRIPOHSA</w:t>
      </w:r>
      <w:proofErr w:type="spellEnd"/>
      <w:r w:rsidRPr="00127AC0">
        <w:rPr>
          <w:rFonts w:cs="Arial"/>
          <w:i/>
        </w:rPr>
        <w:t>)</w:t>
      </w:r>
    </w:p>
    <w:p w:rsidR="004E3819" w:rsidRPr="00127AC0" w:rsidRDefault="004E3819" w:rsidP="00646F9B">
      <w:pPr>
        <w:ind w:left="360"/>
        <w:rPr>
          <w:rFonts w:cs="Arial"/>
        </w:rPr>
      </w:pPr>
      <w:r w:rsidRPr="00127AC0">
        <w:rPr>
          <w:rFonts w:cs="Arial"/>
        </w:rPr>
        <w:t>The major goal of this study is to create a repository of audio-recorded patient-provider encounters that will be used to measure communication and its impact on patients with HIV and substance use disorders.</w:t>
      </w:r>
    </w:p>
    <w:p w:rsidR="004E3819" w:rsidRPr="00127AC0" w:rsidRDefault="00890E7B" w:rsidP="00646F9B">
      <w:pPr>
        <w:ind w:left="360"/>
        <w:rPr>
          <w:rFonts w:cs="Arial"/>
        </w:rPr>
      </w:pPr>
      <w:r w:rsidRPr="00127AC0">
        <w:rPr>
          <w:rFonts w:cs="Arial"/>
        </w:rPr>
        <w:t>Role: Consultant</w:t>
      </w:r>
    </w:p>
    <w:p w:rsidR="004E3819" w:rsidRPr="00127AC0" w:rsidRDefault="004E3819" w:rsidP="00646F9B">
      <w:pPr>
        <w:ind w:left="360"/>
        <w:rPr>
          <w:b/>
          <w:sz w:val="14"/>
          <w:szCs w:val="14"/>
        </w:rPr>
      </w:pPr>
    </w:p>
    <w:p w:rsidR="004E3819" w:rsidRPr="00127AC0" w:rsidRDefault="004E3819" w:rsidP="00646F9B">
      <w:pPr>
        <w:ind w:left="360"/>
        <w:rPr>
          <w:rFonts w:cs="Arial"/>
        </w:rPr>
      </w:pPr>
      <w:r w:rsidRPr="00127AC0">
        <w:rPr>
          <w:rFonts w:cs="Arial"/>
          <w:b/>
        </w:rPr>
        <w:t>IIR 14-020</w:t>
      </w:r>
      <w:r w:rsidRPr="00127AC0">
        <w:rPr>
          <w:rFonts w:cs="Arial"/>
        </w:rPr>
        <w:t xml:space="preserve"> (</w:t>
      </w:r>
      <w:proofErr w:type="gramStart"/>
      <w:r w:rsidRPr="00127AC0">
        <w:rPr>
          <w:rFonts w:cs="Arial"/>
        </w:rPr>
        <w:t>Morasco)   </w:t>
      </w:r>
      <w:proofErr w:type="gramEnd"/>
      <w:r w:rsidRPr="00127AC0">
        <w:rPr>
          <w:rFonts w:cs="Arial"/>
        </w:rPr>
        <w:t>             </w:t>
      </w:r>
      <w:r w:rsidR="00664EA3" w:rsidRPr="00127AC0">
        <w:rPr>
          <w:rFonts w:cs="Arial"/>
        </w:rPr>
        <w:t>       </w:t>
      </w:r>
      <w:r w:rsidR="00664EA3" w:rsidRPr="00127AC0">
        <w:rPr>
          <w:rFonts w:cs="Arial"/>
        </w:rPr>
        <w:tab/>
      </w:r>
      <w:r w:rsidR="00664EA3" w:rsidRPr="00127AC0">
        <w:rPr>
          <w:rFonts w:cs="Arial"/>
        </w:rPr>
        <w:tab/>
        <w:t>10/15/2015-9/30/2019</w:t>
      </w:r>
      <w:r w:rsidR="00664EA3" w:rsidRPr="00127AC0">
        <w:rPr>
          <w:rFonts w:cs="Arial"/>
        </w:rPr>
        <w:tab/>
      </w:r>
      <w:r w:rsidR="00A311C3" w:rsidRPr="00127AC0">
        <w:rPr>
          <w:rFonts w:cs="Arial"/>
        </w:rPr>
        <w:t xml:space="preserve">                  </w:t>
      </w:r>
      <w:r w:rsidRPr="00127AC0">
        <w:rPr>
          <w:rFonts w:cs="Arial"/>
        </w:rPr>
        <w:t xml:space="preserve"> </w:t>
      </w:r>
      <w:r w:rsidR="000E6F1C" w:rsidRPr="00127AC0">
        <w:rPr>
          <w:rFonts w:cs="Arial"/>
        </w:rPr>
        <w:t xml:space="preserve">        </w:t>
      </w:r>
      <w:r w:rsidR="00832669">
        <w:rPr>
          <w:rFonts w:cs="Arial"/>
        </w:rPr>
        <w:t xml:space="preserve">                </w:t>
      </w:r>
      <w:r w:rsidR="000E6F1C" w:rsidRPr="00127AC0">
        <w:rPr>
          <w:rFonts w:cs="Arial"/>
        </w:rPr>
        <w:t xml:space="preserve">       </w:t>
      </w:r>
      <w:r w:rsidRPr="00127AC0">
        <w:rPr>
          <w:rFonts w:cs="Arial"/>
        </w:rPr>
        <w:t>0.6 calendar months</w:t>
      </w:r>
    </w:p>
    <w:p w:rsidR="004E3819" w:rsidRPr="00127AC0" w:rsidRDefault="004E3819" w:rsidP="00646F9B">
      <w:pPr>
        <w:ind w:left="360"/>
        <w:rPr>
          <w:rFonts w:cs="Arial"/>
        </w:rPr>
      </w:pPr>
      <w:r w:rsidRPr="00127AC0">
        <w:rPr>
          <w:rFonts w:cs="Arial"/>
        </w:rPr>
        <w:t xml:space="preserve">VA HSR&amp;D                                                           </w:t>
      </w:r>
      <w:r w:rsidRPr="00127AC0">
        <w:rPr>
          <w:rFonts w:cs="Arial"/>
        </w:rPr>
        <w:tab/>
        <w:t>$267,426 (current year)</w:t>
      </w:r>
    </w:p>
    <w:p w:rsidR="004E3819" w:rsidRPr="00127AC0" w:rsidRDefault="004E3819" w:rsidP="00646F9B">
      <w:pPr>
        <w:tabs>
          <w:tab w:val="left" w:pos="720"/>
          <w:tab w:val="left" w:pos="4320"/>
          <w:tab w:val="left" w:pos="7200"/>
        </w:tabs>
        <w:ind w:left="360"/>
        <w:rPr>
          <w:rFonts w:cs="Arial"/>
          <w:i/>
          <w:iCs/>
        </w:rPr>
      </w:pPr>
      <w:r w:rsidRPr="00127AC0">
        <w:rPr>
          <w:rFonts w:cs="Arial"/>
          <w:i/>
          <w:iCs/>
        </w:rPr>
        <w:t>A Patient-Centered Intervention to Improve Opioid Safety</w:t>
      </w:r>
    </w:p>
    <w:p w:rsidR="004E3819" w:rsidRPr="00127AC0" w:rsidRDefault="004E3819" w:rsidP="00646F9B">
      <w:pPr>
        <w:ind w:left="360"/>
        <w:rPr>
          <w:rFonts w:cs="Arial"/>
        </w:rPr>
      </w:pPr>
      <w:r w:rsidRPr="00127AC0">
        <w:rPr>
          <w:rFonts w:cs="Arial"/>
        </w:rPr>
        <w:t>This is a randomized controlled trial to evaluate the efficacy of a primary care-based intervention designed to reduce prescription opioid abuse and medication-related adverse effects.</w:t>
      </w:r>
    </w:p>
    <w:p w:rsidR="004E3819" w:rsidRPr="00127AC0" w:rsidRDefault="00B65E88" w:rsidP="00646F9B">
      <w:pPr>
        <w:ind w:left="360"/>
        <w:rPr>
          <w:rFonts w:cs="Arial"/>
        </w:rPr>
      </w:pPr>
      <w:r w:rsidRPr="00127AC0">
        <w:rPr>
          <w:rFonts w:cs="Arial"/>
        </w:rPr>
        <w:t>Role: Co-Investigator</w:t>
      </w:r>
    </w:p>
    <w:p w:rsidR="004E3819" w:rsidRPr="00127AC0" w:rsidRDefault="004E3819" w:rsidP="00646F9B">
      <w:pPr>
        <w:ind w:left="360"/>
        <w:rPr>
          <w:b/>
          <w:sz w:val="14"/>
          <w:szCs w:val="14"/>
        </w:rPr>
      </w:pPr>
    </w:p>
    <w:p w:rsidR="004E3819" w:rsidRPr="00127AC0" w:rsidRDefault="004E3819" w:rsidP="00646F9B">
      <w:pPr>
        <w:ind w:left="360"/>
        <w:rPr>
          <w:rFonts w:cs="Arial"/>
        </w:rPr>
      </w:pPr>
      <w:r w:rsidRPr="00127AC0">
        <w:rPr>
          <w:rFonts w:cs="Arial"/>
          <w:b/>
        </w:rPr>
        <w:t>IIR 15-091</w:t>
      </w:r>
      <w:r w:rsidRPr="00127AC0">
        <w:rPr>
          <w:rFonts w:cs="Arial"/>
        </w:rPr>
        <w:t xml:space="preserve"> (Carlson)</w:t>
      </w:r>
      <w:r w:rsidRPr="00127AC0">
        <w:rPr>
          <w:rFonts w:cs="Arial"/>
        </w:rPr>
        <w:tab/>
      </w:r>
      <w:r w:rsidRPr="00127AC0">
        <w:rPr>
          <w:rFonts w:cs="Arial"/>
        </w:rPr>
        <w:tab/>
      </w:r>
      <w:r w:rsidRPr="00127AC0">
        <w:rPr>
          <w:rFonts w:cs="Arial"/>
        </w:rPr>
        <w:tab/>
        <w:t>4/1/2016-3/31/2019</w:t>
      </w:r>
      <w:r w:rsidRPr="00127AC0">
        <w:rPr>
          <w:rFonts w:cs="Arial"/>
        </w:rPr>
        <w:tab/>
      </w:r>
      <w:r w:rsidRPr="00127AC0">
        <w:rPr>
          <w:rFonts w:cs="Arial"/>
        </w:rPr>
        <w:tab/>
      </w:r>
      <w:r w:rsidR="00A311C3" w:rsidRPr="00127AC0">
        <w:rPr>
          <w:rFonts w:cs="Arial"/>
        </w:rPr>
        <w:t xml:space="preserve">     </w:t>
      </w:r>
      <w:r w:rsidR="000E6F1C" w:rsidRPr="00127AC0">
        <w:rPr>
          <w:rFonts w:cs="Arial"/>
        </w:rPr>
        <w:t xml:space="preserve">                       </w:t>
      </w:r>
      <w:r w:rsidR="00832669">
        <w:rPr>
          <w:rFonts w:cs="Arial"/>
        </w:rPr>
        <w:t xml:space="preserve">                </w:t>
      </w:r>
      <w:r w:rsidR="000E6F1C" w:rsidRPr="00127AC0">
        <w:rPr>
          <w:rFonts w:cs="Arial"/>
        </w:rPr>
        <w:t xml:space="preserve">      </w:t>
      </w:r>
      <w:r w:rsidRPr="00127AC0">
        <w:rPr>
          <w:rFonts w:cs="Arial"/>
        </w:rPr>
        <w:t>1.2 calendar months</w:t>
      </w:r>
    </w:p>
    <w:p w:rsidR="004E3819" w:rsidRPr="00127AC0" w:rsidRDefault="004E3819" w:rsidP="00646F9B">
      <w:pPr>
        <w:ind w:left="360"/>
        <w:rPr>
          <w:rFonts w:cs="Arial"/>
        </w:rPr>
      </w:pPr>
      <w:r w:rsidRPr="00127AC0">
        <w:rPr>
          <w:rFonts w:cs="Arial"/>
        </w:rPr>
        <w:t>VA HSR&amp;D</w:t>
      </w:r>
      <w:r w:rsidRPr="00127AC0">
        <w:rPr>
          <w:rFonts w:cs="Arial"/>
        </w:rPr>
        <w:tab/>
      </w:r>
      <w:r w:rsidRPr="00127AC0">
        <w:rPr>
          <w:rFonts w:cs="Arial"/>
        </w:rPr>
        <w:tab/>
      </w:r>
      <w:r w:rsidRPr="00127AC0">
        <w:rPr>
          <w:rFonts w:cs="Arial"/>
        </w:rPr>
        <w:tab/>
      </w:r>
      <w:r w:rsidRPr="00127AC0">
        <w:rPr>
          <w:rFonts w:cs="Arial"/>
        </w:rPr>
        <w:tab/>
      </w:r>
      <w:r w:rsidRPr="00127AC0">
        <w:rPr>
          <w:rFonts w:cs="Arial"/>
        </w:rPr>
        <w:tab/>
        <w:t>$279,675 (current year)</w:t>
      </w:r>
    </w:p>
    <w:p w:rsidR="004E3819" w:rsidRPr="00127AC0" w:rsidRDefault="004E3819" w:rsidP="00646F9B">
      <w:pPr>
        <w:tabs>
          <w:tab w:val="left" w:pos="1440"/>
          <w:tab w:val="left" w:pos="4320"/>
          <w:tab w:val="left" w:pos="7200"/>
        </w:tabs>
        <w:ind w:left="360"/>
        <w:rPr>
          <w:rFonts w:cs="Arial"/>
          <w:i/>
          <w:iCs/>
        </w:rPr>
      </w:pPr>
      <w:r w:rsidRPr="00127AC0">
        <w:rPr>
          <w:rFonts w:cs="Arial"/>
          <w:i/>
          <w:iCs/>
        </w:rPr>
        <w:t>Use of a Prescription Drug Monitoring Program to Evaluate Concurrent VA and non-VA Opioid Prescriptions</w:t>
      </w:r>
    </w:p>
    <w:p w:rsidR="004E3819" w:rsidRPr="00127AC0" w:rsidRDefault="004E3819" w:rsidP="00646F9B">
      <w:pPr>
        <w:ind w:left="360"/>
        <w:rPr>
          <w:rFonts w:cs="Arial"/>
        </w:rPr>
      </w:pPr>
      <w:r w:rsidRPr="00127AC0">
        <w:rPr>
          <w:rFonts w:cs="Arial"/>
        </w:rPr>
        <w:t>The goal of this study is to examine dual use among OEF/OIF/OND Veterans of VA and non-VA opioid prescribers; adverse outcomes of dual use; and potential barriers and facilitators to PDMP use among VA clinicians who prescribe opioids.</w:t>
      </w:r>
    </w:p>
    <w:p w:rsidR="004E3819" w:rsidRPr="00127AC0" w:rsidRDefault="00854307" w:rsidP="00646F9B">
      <w:pPr>
        <w:ind w:left="360"/>
        <w:rPr>
          <w:rFonts w:cs="Arial"/>
        </w:rPr>
      </w:pPr>
      <w:r w:rsidRPr="00127AC0">
        <w:rPr>
          <w:rFonts w:cs="Arial"/>
        </w:rPr>
        <w:t>Role: Co-Investigator</w:t>
      </w:r>
    </w:p>
    <w:p w:rsidR="004E3819" w:rsidRPr="00127AC0" w:rsidRDefault="004E3819" w:rsidP="00646F9B">
      <w:pPr>
        <w:ind w:left="360"/>
        <w:rPr>
          <w:b/>
          <w:sz w:val="14"/>
          <w:szCs w:val="14"/>
        </w:rPr>
      </w:pPr>
    </w:p>
    <w:p w:rsidR="004E3819" w:rsidRPr="00127AC0" w:rsidRDefault="004E3819" w:rsidP="00646F9B">
      <w:pPr>
        <w:tabs>
          <w:tab w:val="left" w:pos="720"/>
        </w:tabs>
        <w:ind w:left="360"/>
        <w:rPr>
          <w:rFonts w:cs="Arial"/>
          <w:bCs/>
        </w:rPr>
      </w:pPr>
      <w:r w:rsidRPr="00127AC0">
        <w:rPr>
          <w:rFonts w:cs="Arial"/>
          <w:b/>
          <w:bCs/>
        </w:rPr>
        <w:lastRenderedPageBreak/>
        <w:t>1R01MD011212</w:t>
      </w:r>
      <w:r w:rsidRPr="00127AC0">
        <w:rPr>
          <w:rFonts w:cs="Arial"/>
          <w:bCs/>
        </w:rPr>
        <w:t xml:space="preserve"> (McConnell)</w:t>
      </w:r>
      <w:r w:rsidRPr="00127AC0">
        <w:rPr>
          <w:rFonts w:cs="Arial"/>
          <w:bCs/>
        </w:rPr>
        <w:tab/>
      </w:r>
      <w:r w:rsidRPr="00127AC0">
        <w:rPr>
          <w:rFonts w:cs="Arial"/>
          <w:bCs/>
        </w:rPr>
        <w:tab/>
        <w:t>8/9/2016-4/30/2020</w:t>
      </w:r>
      <w:r w:rsidRPr="00127AC0">
        <w:rPr>
          <w:rFonts w:cs="Arial"/>
          <w:bCs/>
        </w:rPr>
        <w:tab/>
      </w:r>
      <w:r w:rsidRPr="00127AC0">
        <w:rPr>
          <w:rFonts w:cs="Arial"/>
          <w:bCs/>
        </w:rPr>
        <w:tab/>
      </w:r>
      <w:r w:rsidR="00A311C3" w:rsidRPr="00127AC0">
        <w:rPr>
          <w:rFonts w:cs="Arial"/>
          <w:bCs/>
        </w:rPr>
        <w:t xml:space="preserve">    </w:t>
      </w:r>
      <w:r w:rsidR="000E6F1C" w:rsidRPr="00127AC0">
        <w:rPr>
          <w:rFonts w:cs="Arial"/>
          <w:bCs/>
        </w:rPr>
        <w:t xml:space="preserve">         </w:t>
      </w:r>
      <w:r w:rsidR="00832669">
        <w:rPr>
          <w:rFonts w:cs="Arial"/>
          <w:bCs/>
        </w:rPr>
        <w:t xml:space="preserve"> </w:t>
      </w:r>
      <w:r w:rsidR="000E6F1C" w:rsidRPr="00127AC0">
        <w:rPr>
          <w:rFonts w:cs="Arial"/>
          <w:bCs/>
        </w:rPr>
        <w:t xml:space="preserve">                    </w:t>
      </w:r>
      <w:r w:rsidR="00A311C3" w:rsidRPr="00127AC0">
        <w:rPr>
          <w:rFonts w:cs="Arial"/>
          <w:bCs/>
        </w:rPr>
        <w:t xml:space="preserve"> </w:t>
      </w:r>
      <w:r w:rsidRPr="00127AC0">
        <w:rPr>
          <w:rFonts w:cs="Arial"/>
          <w:bCs/>
        </w:rPr>
        <w:t>0.6 calendar months</w:t>
      </w:r>
    </w:p>
    <w:p w:rsidR="004E3819" w:rsidRPr="00127AC0" w:rsidRDefault="004E3819" w:rsidP="00646F9B">
      <w:pPr>
        <w:tabs>
          <w:tab w:val="left" w:pos="720"/>
          <w:tab w:val="left" w:pos="4320"/>
        </w:tabs>
        <w:ind w:left="360"/>
        <w:rPr>
          <w:rFonts w:cs="Arial"/>
          <w:bCs/>
        </w:rPr>
      </w:pPr>
      <w:r w:rsidRPr="00127AC0">
        <w:rPr>
          <w:rFonts w:cs="Arial"/>
          <w:bCs/>
        </w:rPr>
        <w:t>NIH/NIMHD</w:t>
      </w:r>
      <w:r w:rsidRPr="00127AC0">
        <w:rPr>
          <w:rFonts w:cs="Arial"/>
          <w:bCs/>
        </w:rPr>
        <w:tab/>
        <w:t>$648,961 (current year)</w:t>
      </w:r>
    </w:p>
    <w:p w:rsidR="004E3819" w:rsidRPr="00127AC0" w:rsidRDefault="004E3819" w:rsidP="00646F9B">
      <w:pPr>
        <w:tabs>
          <w:tab w:val="left" w:pos="720"/>
          <w:tab w:val="left" w:pos="4320"/>
          <w:tab w:val="left" w:pos="7200"/>
        </w:tabs>
        <w:ind w:left="360"/>
        <w:rPr>
          <w:rFonts w:cs="Arial"/>
          <w:bCs/>
          <w:i/>
        </w:rPr>
      </w:pPr>
      <w:r w:rsidRPr="00127AC0">
        <w:rPr>
          <w:rFonts w:cs="Arial"/>
          <w:bCs/>
          <w:i/>
        </w:rPr>
        <w:t>Assessing the Potential for a State Medicaid Reform Model to Reduce Disparities</w:t>
      </w:r>
    </w:p>
    <w:p w:rsidR="004E3819" w:rsidRPr="00127AC0" w:rsidRDefault="004E3819" w:rsidP="00646F9B">
      <w:pPr>
        <w:ind w:left="360"/>
        <w:rPr>
          <w:rFonts w:cs="Arial"/>
        </w:rPr>
      </w:pPr>
      <w:r w:rsidRPr="00127AC0">
        <w:rPr>
          <w:rFonts w:cs="Arial"/>
        </w:rPr>
        <w:t>This study evaluates the role of Medicaid in reducing disparities for racial and ethnic minorities, by examining the effectiveness of reforms targeting disparities reduction and of community health workers and related approaches that can be adopted across Medicaid programs.</w:t>
      </w:r>
    </w:p>
    <w:p w:rsidR="004E3819" w:rsidRPr="00127AC0" w:rsidRDefault="00890E7B" w:rsidP="00646F9B">
      <w:pPr>
        <w:ind w:left="360"/>
        <w:rPr>
          <w:rFonts w:cs="Arial"/>
        </w:rPr>
      </w:pPr>
      <w:r w:rsidRPr="00127AC0">
        <w:rPr>
          <w:rFonts w:cs="Arial"/>
        </w:rPr>
        <w:t>Role: Co-Investigator</w:t>
      </w:r>
    </w:p>
    <w:p w:rsidR="004E3819" w:rsidRPr="00127AC0" w:rsidRDefault="004E3819" w:rsidP="00646F9B">
      <w:pPr>
        <w:ind w:left="360"/>
        <w:rPr>
          <w:b/>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646F9B" w:rsidRPr="00127AC0" w:rsidRDefault="00646F9B" w:rsidP="00701475">
      <w:pPr>
        <w:autoSpaceDE w:val="0"/>
        <w:autoSpaceDN w:val="0"/>
        <w:adjustRightInd w:val="0"/>
        <w:ind w:left="360"/>
        <w:rPr>
          <w:rFonts w:cs="Arial"/>
          <w:sz w:val="6"/>
          <w:szCs w:val="6"/>
          <w:u w:val="single"/>
        </w:rPr>
      </w:pPr>
    </w:p>
    <w:p w:rsidR="00646F9B" w:rsidRPr="00127AC0" w:rsidRDefault="00646F9B" w:rsidP="00701475">
      <w:pPr>
        <w:autoSpaceDE w:val="0"/>
        <w:autoSpaceDN w:val="0"/>
        <w:adjustRightInd w:val="0"/>
        <w:ind w:left="360"/>
        <w:rPr>
          <w:rFonts w:cs="Arial"/>
        </w:rPr>
      </w:pPr>
      <w:r w:rsidRPr="00127AC0">
        <w:rPr>
          <w:rFonts w:cs="Arial"/>
        </w:rPr>
        <w:t>N/A</w:t>
      </w:r>
    </w:p>
    <w:p w:rsidR="00701475" w:rsidRPr="00127AC0" w:rsidRDefault="00701475" w:rsidP="00250962">
      <w:pPr>
        <w:ind w:left="360"/>
        <w:rPr>
          <w:b/>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646F9B" w:rsidRPr="00127AC0" w:rsidRDefault="00646F9B" w:rsidP="00701475">
      <w:pPr>
        <w:autoSpaceDE w:val="0"/>
        <w:autoSpaceDN w:val="0"/>
        <w:adjustRightInd w:val="0"/>
        <w:ind w:left="360"/>
        <w:rPr>
          <w:rFonts w:cs="Arial"/>
          <w:sz w:val="6"/>
          <w:szCs w:val="6"/>
          <w:u w:val="single"/>
        </w:rPr>
      </w:pPr>
    </w:p>
    <w:p w:rsidR="00646F9B" w:rsidRPr="00127AC0" w:rsidRDefault="00646F9B" w:rsidP="00701475">
      <w:pPr>
        <w:autoSpaceDE w:val="0"/>
        <w:autoSpaceDN w:val="0"/>
        <w:adjustRightInd w:val="0"/>
        <w:ind w:left="360"/>
        <w:rPr>
          <w:rFonts w:cs="Arial"/>
        </w:rPr>
      </w:pPr>
      <w:r w:rsidRPr="00127AC0">
        <w:rPr>
          <w:rFonts w:cs="Arial"/>
        </w:rPr>
        <w:t>N/A</w:t>
      </w:r>
    </w:p>
    <w:p w:rsidR="00701475" w:rsidRPr="00127AC0" w:rsidRDefault="00701475" w:rsidP="004E3819">
      <w:pPr>
        <w:ind w:left="720"/>
      </w:pPr>
    </w:p>
    <w:p w:rsidR="00F352A2" w:rsidRPr="00127AC0" w:rsidRDefault="00F352A2" w:rsidP="006E6F61">
      <w:pPr>
        <w:pStyle w:val="Heading2"/>
        <w:rPr>
          <w:rFonts w:asciiTheme="minorHAnsi" w:hAnsiTheme="minorHAnsi"/>
          <w:b/>
          <w:sz w:val="28"/>
        </w:rPr>
      </w:pPr>
      <w:r w:rsidRPr="00127AC0">
        <w:rPr>
          <w:rFonts w:asciiTheme="minorHAnsi" w:hAnsiTheme="minorHAnsi"/>
          <w:b/>
          <w:sz w:val="28"/>
        </w:rPr>
        <w:t xml:space="preserve">Slatore, Christopher </w:t>
      </w:r>
    </w:p>
    <w:p w:rsidR="00646F9B" w:rsidRPr="00127AC0" w:rsidRDefault="00646F9B" w:rsidP="00E77FCB">
      <w:pPr>
        <w:autoSpaceDE w:val="0"/>
        <w:autoSpaceDN w:val="0"/>
        <w:adjustRightInd w:val="0"/>
        <w:ind w:left="360"/>
        <w:rPr>
          <w:rFonts w:cs="Arial"/>
          <w:sz w:val="14"/>
          <w:szCs w:val="14"/>
          <w:u w:val="single"/>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E77FCB" w:rsidRPr="00127AC0" w:rsidRDefault="00E77FCB" w:rsidP="00E77FCB">
      <w:pPr>
        <w:rPr>
          <w:sz w:val="6"/>
          <w:szCs w:val="6"/>
        </w:rPr>
      </w:pPr>
    </w:p>
    <w:p w:rsidR="004E3819" w:rsidRPr="00127AC0" w:rsidRDefault="004E3819" w:rsidP="004E3819">
      <w:pPr>
        <w:rPr>
          <w:sz w:val="10"/>
          <w:szCs w:val="10"/>
        </w:rPr>
      </w:pPr>
    </w:p>
    <w:p w:rsidR="004E3819" w:rsidRPr="00127AC0" w:rsidRDefault="004E3819" w:rsidP="00646F9B">
      <w:pPr>
        <w:pStyle w:val="FormFieldCaption8pt"/>
        <w:tabs>
          <w:tab w:val="left" w:pos="1800"/>
          <w:tab w:val="left" w:pos="5760"/>
          <w:tab w:val="right" w:pos="8550"/>
        </w:tabs>
        <w:ind w:left="360"/>
        <w:rPr>
          <w:rFonts w:asciiTheme="minorHAnsi" w:hAnsiTheme="minorHAnsi" w:cs="Arial"/>
          <w:noProof/>
          <w:sz w:val="22"/>
          <w:szCs w:val="22"/>
        </w:rPr>
      </w:pPr>
      <w:r w:rsidRPr="00127AC0">
        <w:rPr>
          <w:rFonts w:asciiTheme="minorHAnsi" w:hAnsiTheme="minorHAnsi" w:cs="Arial"/>
          <w:b/>
          <w:noProof/>
          <w:sz w:val="22"/>
          <w:szCs w:val="22"/>
        </w:rPr>
        <w:t>Full4521018</w:t>
      </w:r>
      <w:r w:rsidRPr="00127AC0">
        <w:rPr>
          <w:rFonts w:asciiTheme="minorHAnsi" w:hAnsiTheme="minorHAnsi" w:cs="Arial"/>
          <w:noProof/>
          <w:sz w:val="22"/>
          <w:szCs w:val="22"/>
        </w:rPr>
        <w:t xml:space="preserve"> (Slatore)      </w:t>
      </w:r>
      <w:r w:rsidR="00355F69" w:rsidRPr="00127AC0">
        <w:rPr>
          <w:rFonts w:asciiTheme="minorHAnsi" w:hAnsiTheme="minorHAnsi" w:cs="Arial"/>
          <w:noProof/>
          <w:sz w:val="22"/>
          <w:szCs w:val="22"/>
        </w:rPr>
        <w:t xml:space="preserve">                            </w:t>
      </w:r>
      <w:r w:rsidR="00832669">
        <w:rPr>
          <w:rFonts w:asciiTheme="minorHAnsi" w:hAnsiTheme="minorHAnsi" w:cs="Arial"/>
          <w:noProof/>
          <w:sz w:val="22"/>
          <w:szCs w:val="22"/>
        </w:rPr>
        <w:t xml:space="preserve">    </w:t>
      </w:r>
      <w:r w:rsidR="00355F69" w:rsidRPr="00127AC0">
        <w:rPr>
          <w:rFonts w:asciiTheme="minorHAnsi" w:hAnsiTheme="minorHAnsi" w:cs="Arial"/>
          <w:noProof/>
          <w:sz w:val="22"/>
          <w:szCs w:val="22"/>
        </w:rPr>
        <w:t xml:space="preserve">   </w:t>
      </w:r>
      <w:r w:rsidRPr="00127AC0">
        <w:rPr>
          <w:rFonts w:asciiTheme="minorHAnsi" w:hAnsiTheme="minorHAnsi" w:cs="Arial"/>
          <w:noProof/>
          <w:sz w:val="22"/>
          <w:szCs w:val="22"/>
        </w:rPr>
        <w:t xml:space="preserve">01/01/19-06/30/20                   </w:t>
      </w:r>
      <w:r w:rsidR="00355F69" w:rsidRPr="00127AC0">
        <w:rPr>
          <w:rFonts w:asciiTheme="minorHAnsi" w:hAnsiTheme="minorHAnsi" w:cs="Arial"/>
          <w:noProof/>
          <w:sz w:val="22"/>
          <w:szCs w:val="22"/>
        </w:rPr>
        <w:t xml:space="preserve">                              </w:t>
      </w:r>
      <w:r w:rsidR="00832669">
        <w:rPr>
          <w:rFonts w:asciiTheme="minorHAnsi" w:hAnsiTheme="minorHAnsi" w:cs="Arial"/>
          <w:noProof/>
          <w:sz w:val="22"/>
          <w:szCs w:val="22"/>
        </w:rPr>
        <w:t xml:space="preserve">     </w:t>
      </w:r>
      <w:r w:rsidR="006E0A4D" w:rsidRPr="00127AC0">
        <w:rPr>
          <w:rFonts w:asciiTheme="minorHAnsi" w:hAnsiTheme="minorHAnsi" w:cs="Arial"/>
          <w:noProof/>
          <w:sz w:val="22"/>
          <w:szCs w:val="22"/>
        </w:rPr>
        <w:t xml:space="preserve">    </w:t>
      </w:r>
      <w:r w:rsidRPr="00127AC0">
        <w:rPr>
          <w:rFonts w:asciiTheme="minorHAnsi" w:hAnsiTheme="minorHAnsi" w:cs="Arial"/>
          <w:noProof/>
          <w:sz w:val="22"/>
          <w:szCs w:val="22"/>
        </w:rPr>
        <w:t>0.4 calendar months</w:t>
      </w:r>
    </w:p>
    <w:p w:rsidR="004E3819" w:rsidRPr="00127AC0" w:rsidRDefault="004E3819" w:rsidP="00355F69">
      <w:pPr>
        <w:pStyle w:val="FormFieldCaption8pt"/>
        <w:tabs>
          <w:tab w:val="left" w:pos="1800"/>
          <w:tab w:val="left" w:pos="4320"/>
          <w:tab w:val="left" w:pos="5760"/>
          <w:tab w:val="right" w:pos="9360"/>
        </w:tabs>
        <w:ind w:left="360"/>
        <w:rPr>
          <w:rFonts w:asciiTheme="minorHAnsi" w:hAnsiTheme="minorHAnsi" w:cs="Arial"/>
          <w:noProof/>
          <w:sz w:val="22"/>
          <w:szCs w:val="22"/>
        </w:rPr>
      </w:pPr>
      <w:r w:rsidRPr="00127AC0">
        <w:rPr>
          <w:rFonts w:asciiTheme="minorHAnsi" w:hAnsiTheme="minorHAnsi" w:cs="Arial"/>
          <w:noProof/>
          <w:sz w:val="22"/>
          <w:szCs w:val="22"/>
        </w:rPr>
        <w:t>Knight Cancer Institute CEDAR</w:t>
      </w:r>
      <w:r w:rsidR="00355F69" w:rsidRPr="00127AC0">
        <w:rPr>
          <w:rFonts w:asciiTheme="minorHAnsi" w:hAnsiTheme="minorHAnsi" w:cs="Arial"/>
          <w:noProof/>
          <w:sz w:val="22"/>
          <w:szCs w:val="22"/>
        </w:rPr>
        <w:tab/>
      </w:r>
      <w:r w:rsidR="00D742F8" w:rsidRPr="00127AC0">
        <w:rPr>
          <w:rFonts w:asciiTheme="minorHAnsi" w:hAnsiTheme="minorHAnsi" w:cs="Arial"/>
          <w:noProof/>
          <w:sz w:val="22"/>
          <w:szCs w:val="22"/>
        </w:rPr>
        <w:t>$</w:t>
      </w:r>
      <w:r w:rsidR="007B3620" w:rsidRPr="00127AC0">
        <w:rPr>
          <w:rFonts w:asciiTheme="minorHAnsi" w:hAnsiTheme="minorHAnsi" w:cs="Arial"/>
          <w:noProof/>
          <w:sz w:val="22"/>
          <w:szCs w:val="22"/>
        </w:rPr>
        <w:t>110,367</w:t>
      </w:r>
    </w:p>
    <w:p w:rsidR="004E3819" w:rsidRPr="00127AC0" w:rsidRDefault="004E3819" w:rsidP="00646F9B">
      <w:pPr>
        <w:pStyle w:val="FormFieldCaption8pt"/>
        <w:tabs>
          <w:tab w:val="left" w:pos="1800"/>
          <w:tab w:val="right" w:pos="9360"/>
        </w:tabs>
        <w:ind w:left="360"/>
        <w:rPr>
          <w:rFonts w:asciiTheme="minorHAnsi" w:hAnsiTheme="minorHAnsi" w:cs="Arial"/>
          <w:i/>
          <w:noProof/>
          <w:sz w:val="32"/>
          <w:szCs w:val="22"/>
        </w:rPr>
      </w:pPr>
      <w:r w:rsidRPr="00127AC0">
        <w:rPr>
          <w:rFonts w:asciiTheme="minorHAnsi" w:hAnsiTheme="minorHAnsi" w:cs="Arial"/>
          <w:i/>
          <w:sz w:val="22"/>
        </w:rPr>
        <w:t>Pulmonary Nodule Prediction: A Radiomics &amp; Machine-Learning Approach with a Pragmatic Focus</w:t>
      </w:r>
    </w:p>
    <w:p w:rsidR="004E3819" w:rsidRPr="00127AC0" w:rsidRDefault="004E3819" w:rsidP="00646F9B">
      <w:pPr>
        <w:ind w:left="360"/>
        <w:rPr>
          <w:rFonts w:cs="Arial"/>
        </w:rPr>
      </w:pPr>
      <w:r w:rsidRPr="00127AC0">
        <w:rPr>
          <w:rFonts w:cs="Arial"/>
        </w:rPr>
        <w:t>We will use a convolutional neural network, within a foundation of decisional science, to develop a risk model that will optimize the clinical utility and management for patients with pulmonary nodules.</w:t>
      </w:r>
    </w:p>
    <w:p w:rsidR="004E3819" w:rsidRPr="00127AC0" w:rsidRDefault="00B84E1C" w:rsidP="00646F9B">
      <w:pPr>
        <w:ind w:left="360"/>
        <w:rPr>
          <w:rFonts w:cs="Arial"/>
        </w:rPr>
      </w:pPr>
      <w:r w:rsidRPr="00127AC0">
        <w:rPr>
          <w:rFonts w:cs="Arial"/>
        </w:rPr>
        <w:t xml:space="preserve">Role: </w:t>
      </w:r>
      <w:r w:rsidRPr="00127AC0">
        <w:rPr>
          <w:rFonts w:cs="Arial"/>
          <w:bCs/>
        </w:rPr>
        <w:t>Principal Investigator</w:t>
      </w:r>
    </w:p>
    <w:p w:rsidR="004E3819" w:rsidRPr="00127AC0" w:rsidRDefault="004E3819" w:rsidP="00646F9B">
      <w:pPr>
        <w:ind w:left="360"/>
        <w:rPr>
          <w:b/>
          <w:sz w:val="14"/>
          <w:szCs w:val="14"/>
        </w:rPr>
      </w:pPr>
    </w:p>
    <w:p w:rsidR="004E3819" w:rsidRPr="00127AC0" w:rsidRDefault="004E3819" w:rsidP="00355F69">
      <w:pPr>
        <w:tabs>
          <w:tab w:val="left" w:pos="4320"/>
          <w:tab w:val="left" w:pos="5040"/>
          <w:tab w:val="left" w:pos="5760"/>
          <w:tab w:val="right" w:pos="9180"/>
        </w:tabs>
        <w:ind w:left="360"/>
        <w:rPr>
          <w:rFonts w:cs="Arial"/>
        </w:rPr>
      </w:pPr>
      <w:r w:rsidRPr="00127AC0">
        <w:rPr>
          <w:rFonts w:cs="Arial"/>
          <w:b/>
        </w:rPr>
        <w:t>2018-CCSG-12</w:t>
      </w:r>
      <w:r w:rsidR="00355F69" w:rsidRPr="00127AC0">
        <w:rPr>
          <w:rFonts w:cs="Arial"/>
        </w:rPr>
        <w:t xml:space="preserve"> (Slatore)</w:t>
      </w:r>
      <w:r w:rsidR="00355F69" w:rsidRPr="00127AC0">
        <w:rPr>
          <w:rFonts w:cs="Arial"/>
        </w:rPr>
        <w:tab/>
      </w:r>
      <w:r w:rsidRPr="00127AC0">
        <w:rPr>
          <w:rFonts w:cs="Arial"/>
        </w:rPr>
        <w:t xml:space="preserve">08/01/18-07/31/19            </w:t>
      </w:r>
      <w:r w:rsidR="00DB263B" w:rsidRPr="00127AC0">
        <w:rPr>
          <w:rFonts w:cs="Arial"/>
        </w:rPr>
        <w:t xml:space="preserve">    </w:t>
      </w:r>
      <w:r w:rsidRPr="00127AC0">
        <w:rPr>
          <w:rFonts w:cs="Arial"/>
        </w:rPr>
        <w:t xml:space="preserve"> </w:t>
      </w:r>
      <w:r w:rsidR="00355F69" w:rsidRPr="00127AC0">
        <w:rPr>
          <w:rFonts w:cs="Arial"/>
        </w:rPr>
        <w:t xml:space="preserve">                          </w:t>
      </w:r>
      <w:r w:rsidR="00832669">
        <w:rPr>
          <w:rFonts w:cs="Arial"/>
        </w:rPr>
        <w:t xml:space="preserve">     </w:t>
      </w:r>
      <w:r w:rsidR="00355F69" w:rsidRPr="00127AC0">
        <w:rPr>
          <w:rFonts w:cs="Arial"/>
        </w:rPr>
        <w:t xml:space="preserve">    </w:t>
      </w:r>
      <w:r w:rsidRPr="00127AC0">
        <w:rPr>
          <w:rFonts w:cs="Arial"/>
        </w:rPr>
        <w:t xml:space="preserve">      0.3 calendar months</w:t>
      </w:r>
    </w:p>
    <w:p w:rsidR="004E3819" w:rsidRPr="00127AC0" w:rsidRDefault="004E3819" w:rsidP="00646F9B">
      <w:pPr>
        <w:ind w:left="360"/>
        <w:rPr>
          <w:rFonts w:cs="Arial"/>
        </w:rPr>
      </w:pPr>
      <w:r w:rsidRPr="00127AC0">
        <w:rPr>
          <w:rFonts w:cs="Arial"/>
        </w:rPr>
        <w:t xml:space="preserve">Knight Cancer Institute                                  </w:t>
      </w:r>
      <w:r w:rsidRPr="00127AC0">
        <w:rPr>
          <w:rFonts w:cs="Arial"/>
        </w:rPr>
        <w:tab/>
        <w:t>$24,922</w:t>
      </w:r>
    </w:p>
    <w:p w:rsidR="004E3819" w:rsidRPr="00127AC0" w:rsidRDefault="004E3819" w:rsidP="00646F9B">
      <w:pPr>
        <w:ind w:left="360"/>
        <w:rPr>
          <w:rFonts w:cs="Arial"/>
          <w:i/>
        </w:rPr>
      </w:pPr>
      <w:r w:rsidRPr="00127AC0">
        <w:rPr>
          <w:rFonts w:cs="Arial"/>
          <w:i/>
        </w:rPr>
        <w:t>Lung Cancer Screening Implementation: Key Informant Interview Study of Oregon’s Small and Rural Hospitals</w:t>
      </w:r>
    </w:p>
    <w:p w:rsidR="004E3819" w:rsidRPr="00127AC0" w:rsidRDefault="004E3819" w:rsidP="00646F9B">
      <w:pPr>
        <w:ind w:left="360"/>
        <w:rPr>
          <w:rFonts w:cs="Arial"/>
        </w:rPr>
      </w:pPr>
      <w:r w:rsidRPr="00127AC0">
        <w:rPr>
          <w:rFonts w:cs="Arial"/>
        </w:rPr>
        <w:t>The goal of this study is to understand barriers and facilitators to implementation of high-quality lung cancer screening programs in rural and small hospitals in Oregon.</w:t>
      </w:r>
    </w:p>
    <w:p w:rsidR="004E3819" w:rsidRPr="00127AC0" w:rsidRDefault="00B84E1C" w:rsidP="00646F9B">
      <w:pPr>
        <w:ind w:left="360"/>
        <w:rPr>
          <w:rFonts w:cs="Arial"/>
        </w:rPr>
      </w:pPr>
      <w:r w:rsidRPr="00127AC0">
        <w:rPr>
          <w:rFonts w:cs="Arial"/>
        </w:rPr>
        <w:t xml:space="preserve">Role: </w:t>
      </w:r>
      <w:r w:rsidRPr="00127AC0">
        <w:rPr>
          <w:rFonts w:cs="Arial"/>
          <w:bCs/>
        </w:rPr>
        <w:t>Principal Investigator</w:t>
      </w:r>
    </w:p>
    <w:p w:rsidR="004E3819" w:rsidRPr="00127AC0" w:rsidRDefault="004E3819" w:rsidP="00646F9B">
      <w:pPr>
        <w:ind w:left="360"/>
        <w:rPr>
          <w:b/>
          <w:sz w:val="14"/>
          <w:szCs w:val="14"/>
        </w:rPr>
      </w:pPr>
    </w:p>
    <w:p w:rsidR="004E3819" w:rsidRPr="00127AC0" w:rsidRDefault="004E3819" w:rsidP="00646F9B">
      <w:pPr>
        <w:pStyle w:val="FormFieldCaption8pt"/>
        <w:tabs>
          <w:tab w:val="left" w:pos="4320"/>
          <w:tab w:val="left" w:pos="5040"/>
          <w:tab w:val="left" w:pos="5760"/>
          <w:tab w:val="right" w:pos="9360"/>
        </w:tabs>
        <w:ind w:left="360"/>
        <w:rPr>
          <w:rFonts w:asciiTheme="minorHAnsi" w:hAnsiTheme="minorHAnsi" w:cs="Arial"/>
          <w:noProof/>
          <w:sz w:val="22"/>
          <w:szCs w:val="22"/>
        </w:rPr>
      </w:pPr>
      <w:r w:rsidRPr="00127AC0">
        <w:rPr>
          <w:rFonts w:asciiTheme="minorHAnsi" w:hAnsiTheme="minorHAnsi" w:cs="Arial"/>
          <w:b/>
          <w:noProof/>
          <w:sz w:val="22"/>
          <w:szCs w:val="22"/>
        </w:rPr>
        <w:t>VAPORHCS CIVIC LIP</w:t>
      </w:r>
      <w:r w:rsidR="00832669">
        <w:rPr>
          <w:rFonts w:asciiTheme="minorHAnsi" w:hAnsiTheme="minorHAnsi" w:cs="Arial"/>
          <w:noProof/>
          <w:sz w:val="22"/>
          <w:szCs w:val="22"/>
        </w:rPr>
        <w:t xml:space="preserve"> (Slatore)</w:t>
      </w:r>
      <w:r w:rsidR="00832669">
        <w:rPr>
          <w:rFonts w:asciiTheme="minorHAnsi" w:hAnsiTheme="minorHAnsi" w:cs="Arial"/>
          <w:noProof/>
          <w:sz w:val="22"/>
          <w:szCs w:val="22"/>
        </w:rPr>
        <w:tab/>
        <w:t xml:space="preserve">     </w:t>
      </w:r>
      <w:r w:rsidR="00437BA5" w:rsidRPr="00127AC0">
        <w:rPr>
          <w:rFonts w:asciiTheme="minorHAnsi" w:hAnsiTheme="minorHAnsi" w:cs="Arial"/>
          <w:noProof/>
          <w:sz w:val="22"/>
          <w:szCs w:val="22"/>
        </w:rPr>
        <w:t>0</w:t>
      </w:r>
      <w:r w:rsidRPr="00127AC0">
        <w:rPr>
          <w:rFonts w:asciiTheme="minorHAnsi" w:hAnsiTheme="minorHAnsi" w:cs="Arial"/>
          <w:noProof/>
          <w:sz w:val="22"/>
          <w:szCs w:val="22"/>
        </w:rPr>
        <w:t xml:space="preserve">5/01/18-12/31/19             </w:t>
      </w:r>
      <w:r w:rsidR="006E0A4D" w:rsidRPr="00127AC0">
        <w:rPr>
          <w:rFonts w:asciiTheme="minorHAnsi" w:hAnsiTheme="minorHAnsi" w:cs="Arial"/>
          <w:noProof/>
          <w:sz w:val="22"/>
          <w:szCs w:val="22"/>
        </w:rPr>
        <w:t xml:space="preserve">       </w:t>
      </w:r>
      <w:r w:rsidRPr="00127AC0">
        <w:rPr>
          <w:rFonts w:asciiTheme="minorHAnsi" w:hAnsiTheme="minorHAnsi" w:cs="Arial"/>
          <w:noProof/>
          <w:sz w:val="22"/>
          <w:szCs w:val="22"/>
        </w:rPr>
        <w:t xml:space="preserve">     </w:t>
      </w:r>
      <w:r w:rsidR="006E0A4D" w:rsidRPr="00127AC0">
        <w:rPr>
          <w:rFonts w:asciiTheme="minorHAnsi" w:hAnsiTheme="minorHAnsi" w:cs="Arial"/>
          <w:noProof/>
          <w:sz w:val="22"/>
          <w:szCs w:val="22"/>
        </w:rPr>
        <w:t xml:space="preserve">   </w:t>
      </w:r>
      <w:r w:rsidR="00437BA5" w:rsidRPr="00127AC0">
        <w:rPr>
          <w:rFonts w:asciiTheme="minorHAnsi" w:hAnsiTheme="minorHAnsi" w:cs="Arial"/>
          <w:noProof/>
          <w:sz w:val="22"/>
          <w:szCs w:val="22"/>
        </w:rPr>
        <w:t xml:space="preserve">    </w:t>
      </w:r>
      <w:r w:rsidR="006E0A4D" w:rsidRPr="00127AC0">
        <w:rPr>
          <w:rFonts w:asciiTheme="minorHAnsi" w:hAnsiTheme="minorHAnsi" w:cs="Arial"/>
          <w:noProof/>
          <w:sz w:val="22"/>
          <w:szCs w:val="22"/>
        </w:rPr>
        <w:t xml:space="preserve">   </w:t>
      </w:r>
      <w:r w:rsidR="00832669">
        <w:rPr>
          <w:rFonts w:asciiTheme="minorHAnsi" w:hAnsiTheme="minorHAnsi" w:cs="Arial"/>
          <w:noProof/>
          <w:sz w:val="22"/>
          <w:szCs w:val="22"/>
        </w:rPr>
        <w:t xml:space="preserve">        </w:t>
      </w:r>
      <w:r w:rsidR="006E0A4D" w:rsidRPr="00127AC0">
        <w:rPr>
          <w:rFonts w:asciiTheme="minorHAnsi" w:hAnsiTheme="minorHAnsi" w:cs="Arial"/>
          <w:noProof/>
          <w:sz w:val="22"/>
          <w:szCs w:val="22"/>
        </w:rPr>
        <w:t xml:space="preserve">       </w:t>
      </w:r>
      <w:r w:rsidRPr="00127AC0">
        <w:rPr>
          <w:rFonts w:asciiTheme="minorHAnsi" w:hAnsiTheme="minorHAnsi" w:cs="Arial"/>
          <w:noProof/>
          <w:sz w:val="22"/>
          <w:szCs w:val="22"/>
        </w:rPr>
        <w:t xml:space="preserve">   0.3 calendar months</w:t>
      </w:r>
    </w:p>
    <w:p w:rsidR="004E3819" w:rsidRPr="00127AC0" w:rsidRDefault="004E3819" w:rsidP="00646F9B">
      <w:pPr>
        <w:pStyle w:val="FormFieldCaption8pt"/>
        <w:tabs>
          <w:tab w:val="left" w:pos="4320"/>
          <w:tab w:val="left" w:pos="5940"/>
          <w:tab w:val="right" w:pos="9360"/>
        </w:tabs>
        <w:ind w:left="360"/>
        <w:rPr>
          <w:rFonts w:asciiTheme="minorHAnsi" w:hAnsiTheme="minorHAnsi" w:cs="Arial"/>
          <w:noProof/>
          <w:sz w:val="22"/>
          <w:szCs w:val="22"/>
        </w:rPr>
      </w:pPr>
      <w:r w:rsidRPr="00127AC0">
        <w:rPr>
          <w:rFonts w:asciiTheme="minorHAnsi" w:hAnsiTheme="minorHAnsi" w:cs="Arial"/>
          <w:noProof/>
          <w:sz w:val="22"/>
          <w:szCs w:val="22"/>
        </w:rPr>
        <w:t>Department of Veterans Affairs CIVIC                 $19,750</w:t>
      </w:r>
    </w:p>
    <w:p w:rsidR="004E3819" w:rsidRPr="00127AC0" w:rsidRDefault="004E3819" w:rsidP="00646F9B">
      <w:pPr>
        <w:pStyle w:val="FormFieldCaption8pt"/>
        <w:tabs>
          <w:tab w:val="left" w:pos="4320"/>
          <w:tab w:val="right" w:pos="9360"/>
        </w:tabs>
        <w:ind w:left="360"/>
        <w:rPr>
          <w:rFonts w:asciiTheme="minorHAnsi" w:hAnsiTheme="minorHAnsi" w:cs="Arial"/>
          <w:i/>
          <w:noProof/>
          <w:sz w:val="22"/>
          <w:szCs w:val="24"/>
        </w:rPr>
      </w:pPr>
      <w:r w:rsidRPr="00127AC0">
        <w:rPr>
          <w:rFonts w:asciiTheme="minorHAnsi" w:hAnsiTheme="minorHAnsi" w:cs="Arial"/>
          <w:i/>
          <w:noProof/>
          <w:sz w:val="22"/>
          <w:szCs w:val="24"/>
        </w:rPr>
        <w:t>Barriers and Facilitators to a Consolidative Cancer Screening Program</w:t>
      </w:r>
    </w:p>
    <w:p w:rsidR="004E3819" w:rsidRPr="00127AC0" w:rsidRDefault="004E3819" w:rsidP="00646F9B">
      <w:pPr>
        <w:ind w:left="360"/>
        <w:rPr>
          <w:rFonts w:cs="Arial"/>
          <w:szCs w:val="24"/>
        </w:rPr>
      </w:pPr>
      <w:r w:rsidRPr="00127AC0">
        <w:rPr>
          <w:rFonts w:cs="Arial"/>
          <w:szCs w:val="24"/>
        </w:rPr>
        <w:t>The goal of this study is to use an implementation framework to better understand the perceived barriers and facilitators of widespread implementation of a consolidative cancer screening program.</w:t>
      </w:r>
    </w:p>
    <w:p w:rsidR="004E3819" w:rsidRPr="00127AC0" w:rsidRDefault="00B84E1C" w:rsidP="00646F9B">
      <w:pPr>
        <w:ind w:left="360"/>
        <w:rPr>
          <w:rFonts w:cs="Arial"/>
          <w:szCs w:val="24"/>
        </w:rPr>
      </w:pPr>
      <w:r w:rsidRPr="00127AC0">
        <w:rPr>
          <w:rFonts w:cs="Arial"/>
          <w:szCs w:val="24"/>
        </w:rPr>
        <w:t xml:space="preserve">Role: </w:t>
      </w:r>
      <w:r w:rsidRPr="00127AC0">
        <w:rPr>
          <w:rFonts w:cs="Arial"/>
          <w:bCs/>
        </w:rPr>
        <w:t>Principal Investigator</w:t>
      </w:r>
    </w:p>
    <w:p w:rsidR="004E3819" w:rsidRPr="00127AC0" w:rsidRDefault="004E3819" w:rsidP="00646F9B">
      <w:pPr>
        <w:ind w:left="360"/>
        <w:rPr>
          <w:b/>
          <w:sz w:val="14"/>
          <w:szCs w:val="14"/>
        </w:rPr>
      </w:pPr>
    </w:p>
    <w:p w:rsidR="00253836" w:rsidRPr="00127AC0" w:rsidRDefault="00253836" w:rsidP="00646F9B">
      <w:pPr>
        <w:pStyle w:val="FormFieldCaption8pt"/>
        <w:tabs>
          <w:tab w:val="left" w:pos="4320"/>
          <w:tab w:val="left" w:pos="5040"/>
          <w:tab w:val="left" w:pos="5670"/>
          <w:tab w:val="right" w:pos="9360"/>
        </w:tabs>
        <w:ind w:left="360"/>
        <w:rPr>
          <w:rFonts w:asciiTheme="minorHAnsi" w:hAnsiTheme="minorHAnsi" w:cs="Arial"/>
          <w:noProof/>
          <w:sz w:val="22"/>
          <w:szCs w:val="22"/>
        </w:rPr>
      </w:pPr>
      <w:r w:rsidRPr="00127AC0">
        <w:rPr>
          <w:rFonts w:asciiTheme="minorHAnsi" w:hAnsiTheme="minorHAnsi" w:cs="Arial"/>
          <w:b/>
          <w:noProof/>
          <w:sz w:val="22"/>
          <w:szCs w:val="22"/>
        </w:rPr>
        <w:t>NRI 15-456</w:t>
      </w:r>
      <w:r w:rsidR="006E0A4D" w:rsidRPr="00127AC0">
        <w:rPr>
          <w:rFonts w:asciiTheme="minorHAnsi" w:hAnsiTheme="minorHAnsi" w:cs="Arial"/>
          <w:noProof/>
          <w:sz w:val="22"/>
          <w:szCs w:val="22"/>
        </w:rPr>
        <w:t xml:space="preserve"> (Reinke)</w:t>
      </w:r>
      <w:r w:rsidR="006E0A4D" w:rsidRPr="00127AC0">
        <w:rPr>
          <w:rFonts w:asciiTheme="minorHAnsi" w:hAnsiTheme="minorHAnsi" w:cs="Arial"/>
          <w:noProof/>
          <w:sz w:val="22"/>
          <w:szCs w:val="22"/>
        </w:rPr>
        <w:tab/>
        <w:t xml:space="preserve">    </w:t>
      </w:r>
      <w:r w:rsidRPr="00127AC0">
        <w:rPr>
          <w:rFonts w:asciiTheme="minorHAnsi" w:hAnsiTheme="minorHAnsi" w:cs="Arial"/>
          <w:noProof/>
          <w:sz w:val="22"/>
          <w:szCs w:val="22"/>
        </w:rPr>
        <w:t xml:space="preserve">10/01/17-09/30/20                   </w:t>
      </w:r>
      <w:r w:rsidR="006E0A4D" w:rsidRPr="00127AC0">
        <w:rPr>
          <w:rFonts w:asciiTheme="minorHAnsi" w:hAnsiTheme="minorHAnsi" w:cs="Arial"/>
          <w:noProof/>
          <w:sz w:val="22"/>
          <w:szCs w:val="22"/>
        </w:rPr>
        <w:t xml:space="preserve">                   </w:t>
      </w:r>
      <w:r w:rsidRPr="00127AC0">
        <w:rPr>
          <w:rFonts w:asciiTheme="minorHAnsi" w:hAnsiTheme="minorHAnsi" w:cs="Arial"/>
          <w:noProof/>
          <w:sz w:val="22"/>
          <w:szCs w:val="22"/>
        </w:rPr>
        <w:t xml:space="preserve">  </w:t>
      </w:r>
      <w:r w:rsidR="00437BA5" w:rsidRPr="00127AC0">
        <w:rPr>
          <w:rFonts w:asciiTheme="minorHAnsi" w:hAnsiTheme="minorHAnsi" w:cs="Arial"/>
          <w:noProof/>
          <w:sz w:val="22"/>
          <w:szCs w:val="22"/>
        </w:rPr>
        <w:t xml:space="preserve">      </w:t>
      </w:r>
      <w:r w:rsidR="00832669">
        <w:rPr>
          <w:rFonts w:asciiTheme="minorHAnsi" w:hAnsiTheme="minorHAnsi" w:cs="Arial"/>
          <w:noProof/>
          <w:sz w:val="22"/>
          <w:szCs w:val="22"/>
        </w:rPr>
        <w:t xml:space="preserve">      </w:t>
      </w:r>
      <w:r w:rsidR="00437BA5" w:rsidRPr="00127AC0">
        <w:rPr>
          <w:rFonts w:asciiTheme="minorHAnsi" w:hAnsiTheme="minorHAnsi" w:cs="Arial"/>
          <w:noProof/>
          <w:sz w:val="22"/>
          <w:szCs w:val="22"/>
        </w:rPr>
        <w:t xml:space="preserve">  </w:t>
      </w:r>
      <w:r w:rsidRPr="00127AC0">
        <w:rPr>
          <w:rFonts w:asciiTheme="minorHAnsi" w:hAnsiTheme="minorHAnsi" w:cs="Arial"/>
          <w:noProof/>
          <w:sz w:val="22"/>
          <w:szCs w:val="22"/>
        </w:rPr>
        <w:t>0.2 calendar months</w:t>
      </w:r>
    </w:p>
    <w:p w:rsidR="00253836" w:rsidRPr="00127AC0" w:rsidRDefault="00253836" w:rsidP="00646F9B">
      <w:pPr>
        <w:pStyle w:val="FormFieldCaption8pt"/>
        <w:tabs>
          <w:tab w:val="left" w:pos="5040"/>
          <w:tab w:val="left" w:pos="6750"/>
          <w:tab w:val="right" w:pos="9360"/>
        </w:tabs>
        <w:ind w:left="360"/>
        <w:rPr>
          <w:rFonts w:asciiTheme="minorHAnsi" w:hAnsiTheme="minorHAnsi" w:cs="Arial"/>
          <w:noProof/>
          <w:sz w:val="22"/>
          <w:szCs w:val="22"/>
        </w:rPr>
      </w:pPr>
      <w:r w:rsidRPr="00127AC0">
        <w:rPr>
          <w:rFonts w:asciiTheme="minorHAnsi" w:hAnsiTheme="minorHAnsi" w:cs="Arial"/>
          <w:noProof/>
          <w:sz w:val="22"/>
          <w:szCs w:val="22"/>
        </w:rPr>
        <w:t>VA Nursing Research                                              $58,436</w:t>
      </w:r>
    </w:p>
    <w:p w:rsidR="00253836" w:rsidRPr="00127AC0" w:rsidRDefault="00253836" w:rsidP="00646F9B">
      <w:pPr>
        <w:pStyle w:val="FormFieldCaption8pt"/>
        <w:tabs>
          <w:tab w:val="left" w:pos="4320"/>
          <w:tab w:val="right" w:pos="9360"/>
        </w:tabs>
        <w:ind w:left="360"/>
        <w:rPr>
          <w:rFonts w:asciiTheme="minorHAnsi" w:hAnsiTheme="minorHAnsi" w:cs="Arial"/>
          <w:i/>
          <w:noProof/>
          <w:sz w:val="22"/>
          <w:szCs w:val="22"/>
        </w:rPr>
      </w:pPr>
      <w:r w:rsidRPr="00127AC0">
        <w:rPr>
          <w:rFonts w:asciiTheme="minorHAnsi" w:hAnsiTheme="minorHAnsi" w:cs="Arial"/>
          <w:i/>
          <w:noProof/>
          <w:sz w:val="22"/>
          <w:szCs w:val="22"/>
        </w:rPr>
        <w:t>Palliative Care Interventions for Outpatients Newly Diagnosed with Lung Cancer: Phase II</w:t>
      </w:r>
    </w:p>
    <w:p w:rsidR="004E3819" w:rsidRPr="00127AC0" w:rsidRDefault="00253836" w:rsidP="00646F9B">
      <w:pPr>
        <w:ind w:left="360"/>
        <w:rPr>
          <w:rFonts w:cs="Arial"/>
        </w:rPr>
      </w:pPr>
      <w:r w:rsidRPr="00127AC0">
        <w:rPr>
          <w:rFonts w:cs="Arial"/>
        </w:rPr>
        <w:t>The purpose of this randomized control trial to test the efficacy of delivering a nurse-led telephone-based intervention with the early provision of palliative care to improve patient-centered outcomes for Veterans with newly diagnosed lung cancer.</w:t>
      </w:r>
    </w:p>
    <w:p w:rsidR="00253836" w:rsidRPr="00127AC0" w:rsidRDefault="00B84E1C" w:rsidP="00646F9B">
      <w:pPr>
        <w:ind w:left="360"/>
        <w:rPr>
          <w:rFonts w:cs="Arial"/>
        </w:rPr>
      </w:pPr>
      <w:r w:rsidRPr="00127AC0">
        <w:rPr>
          <w:rFonts w:cs="Arial"/>
        </w:rPr>
        <w:t xml:space="preserve">Role: Site </w:t>
      </w:r>
      <w:r w:rsidRPr="00127AC0">
        <w:rPr>
          <w:rFonts w:cs="Arial"/>
          <w:bCs/>
        </w:rPr>
        <w:t>Principal Investigator</w:t>
      </w:r>
    </w:p>
    <w:p w:rsidR="00907606" w:rsidRPr="00FE29F2" w:rsidRDefault="00907606" w:rsidP="00437BA5">
      <w:pPr>
        <w:pStyle w:val="FormFieldCaption8pt"/>
        <w:tabs>
          <w:tab w:val="left" w:pos="4320"/>
          <w:tab w:val="left" w:pos="5040"/>
          <w:tab w:val="left" w:pos="5310"/>
          <w:tab w:val="right" w:pos="9360"/>
        </w:tabs>
        <w:ind w:left="360"/>
        <w:rPr>
          <w:rFonts w:asciiTheme="minorHAnsi" w:hAnsiTheme="minorHAnsi" w:cs="Arial"/>
          <w:b/>
          <w:noProof/>
          <w:sz w:val="14"/>
          <w:szCs w:val="14"/>
        </w:rPr>
      </w:pPr>
    </w:p>
    <w:p w:rsidR="00253836" w:rsidRPr="00127AC0" w:rsidRDefault="00253836" w:rsidP="00437BA5">
      <w:pPr>
        <w:pStyle w:val="FormFieldCaption8pt"/>
        <w:tabs>
          <w:tab w:val="left" w:pos="4320"/>
          <w:tab w:val="left" w:pos="5040"/>
          <w:tab w:val="left" w:pos="5310"/>
          <w:tab w:val="right" w:pos="9360"/>
        </w:tabs>
        <w:ind w:left="360"/>
        <w:rPr>
          <w:rFonts w:asciiTheme="minorHAnsi" w:hAnsiTheme="minorHAnsi" w:cs="Arial"/>
          <w:noProof/>
          <w:sz w:val="22"/>
          <w:szCs w:val="22"/>
        </w:rPr>
      </w:pPr>
      <w:r w:rsidRPr="00127AC0">
        <w:rPr>
          <w:rFonts w:asciiTheme="minorHAnsi" w:hAnsiTheme="minorHAnsi" w:cs="Arial"/>
          <w:b/>
          <w:noProof/>
          <w:sz w:val="22"/>
          <w:szCs w:val="22"/>
        </w:rPr>
        <w:t>1 IO1 CX001562</w:t>
      </w:r>
      <w:r w:rsidR="00437BA5" w:rsidRPr="00127AC0">
        <w:rPr>
          <w:rFonts w:asciiTheme="minorHAnsi" w:hAnsiTheme="minorHAnsi" w:cs="Arial"/>
          <w:noProof/>
          <w:sz w:val="22"/>
          <w:szCs w:val="22"/>
        </w:rPr>
        <w:t xml:space="preserve"> (Harriff)</w:t>
      </w:r>
      <w:r w:rsidR="00437BA5" w:rsidRPr="00127AC0">
        <w:rPr>
          <w:rFonts w:asciiTheme="minorHAnsi" w:hAnsiTheme="minorHAnsi" w:cs="Arial"/>
          <w:noProof/>
          <w:sz w:val="22"/>
          <w:szCs w:val="22"/>
        </w:rPr>
        <w:tab/>
      </w:r>
      <w:r w:rsidRPr="00127AC0">
        <w:rPr>
          <w:rFonts w:asciiTheme="minorHAnsi" w:hAnsiTheme="minorHAnsi" w:cs="Arial"/>
          <w:noProof/>
          <w:sz w:val="22"/>
          <w:szCs w:val="22"/>
        </w:rPr>
        <w:t xml:space="preserve">01/01/18-12/31/21           </w:t>
      </w:r>
      <w:r w:rsidR="006E0A4D" w:rsidRPr="00127AC0">
        <w:rPr>
          <w:rFonts w:asciiTheme="minorHAnsi" w:hAnsiTheme="minorHAnsi" w:cs="Arial"/>
          <w:noProof/>
          <w:sz w:val="22"/>
          <w:szCs w:val="22"/>
        </w:rPr>
        <w:t xml:space="preserve">           </w:t>
      </w:r>
      <w:r w:rsidRPr="00127AC0">
        <w:rPr>
          <w:rFonts w:asciiTheme="minorHAnsi" w:hAnsiTheme="minorHAnsi" w:cs="Arial"/>
          <w:noProof/>
          <w:sz w:val="22"/>
          <w:szCs w:val="22"/>
        </w:rPr>
        <w:t xml:space="preserve">             </w:t>
      </w:r>
      <w:r w:rsidR="00437BA5" w:rsidRPr="00127AC0">
        <w:rPr>
          <w:rFonts w:asciiTheme="minorHAnsi" w:hAnsiTheme="minorHAnsi" w:cs="Arial"/>
          <w:noProof/>
          <w:sz w:val="22"/>
          <w:szCs w:val="22"/>
        </w:rPr>
        <w:t xml:space="preserve">         </w:t>
      </w:r>
      <w:r w:rsidR="00832669">
        <w:rPr>
          <w:rFonts w:asciiTheme="minorHAnsi" w:hAnsiTheme="minorHAnsi" w:cs="Arial"/>
          <w:noProof/>
          <w:sz w:val="22"/>
          <w:szCs w:val="22"/>
        </w:rPr>
        <w:t xml:space="preserve">     </w:t>
      </w:r>
      <w:r w:rsidR="00437BA5" w:rsidRPr="00127AC0">
        <w:rPr>
          <w:rFonts w:asciiTheme="minorHAnsi" w:hAnsiTheme="minorHAnsi" w:cs="Arial"/>
          <w:noProof/>
          <w:sz w:val="22"/>
          <w:szCs w:val="22"/>
        </w:rPr>
        <w:t xml:space="preserve">      </w:t>
      </w:r>
      <w:r w:rsidRPr="00127AC0">
        <w:rPr>
          <w:rFonts w:asciiTheme="minorHAnsi" w:hAnsiTheme="minorHAnsi" w:cs="Arial"/>
          <w:noProof/>
          <w:sz w:val="22"/>
          <w:szCs w:val="22"/>
        </w:rPr>
        <w:t xml:space="preserve">   0.2 calendar months</w:t>
      </w:r>
    </w:p>
    <w:p w:rsidR="00253836" w:rsidRPr="00127AC0" w:rsidRDefault="00253836" w:rsidP="00646F9B">
      <w:pPr>
        <w:pStyle w:val="FormFieldCaption8pt"/>
        <w:tabs>
          <w:tab w:val="left" w:pos="4320"/>
          <w:tab w:val="right" w:pos="9360"/>
        </w:tabs>
        <w:ind w:left="360"/>
        <w:rPr>
          <w:rFonts w:asciiTheme="minorHAnsi" w:hAnsiTheme="minorHAnsi" w:cs="Arial"/>
          <w:noProof/>
          <w:sz w:val="22"/>
          <w:szCs w:val="22"/>
        </w:rPr>
      </w:pPr>
      <w:r w:rsidRPr="00127AC0">
        <w:rPr>
          <w:rFonts w:asciiTheme="minorHAnsi" w:hAnsiTheme="minorHAnsi"/>
          <w:sz w:val="22"/>
        </w:rPr>
        <w:t>VA CSR&amp;D</w:t>
      </w:r>
      <w:r w:rsidRPr="00127AC0">
        <w:rPr>
          <w:rFonts w:asciiTheme="minorHAnsi" w:hAnsiTheme="minorHAnsi"/>
          <w:sz w:val="22"/>
        </w:rPr>
        <w:tab/>
        <w:t>$42,000</w:t>
      </w:r>
    </w:p>
    <w:p w:rsidR="00253836" w:rsidRPr="00127AC0" w:rsidRDefault="00253836" w:rsidP="00646F9B">
      <w:pPr>
        <w:pStyle w:val="FormFieldCaption8pt"/>
        <w:tabs>
          <w:tab w:val="left" w:pos="4320"/>
          <w:tab w:val="right" w:pos="9360"/>
        </w:tabs>
        <w:ind w:left="360"/>
        <w:rPr>
          <w:rFonts w:asciiTheme="minorHAnsi" w:hAnsiTheme="minorHAnsi"/>
          <w:i/>
          <w:sz w:val="22"/>
        </w:rPr>
      </w:pPr>
      <w:r w:rsidRPr="00127AC0">
        <w:rPr>
          <w:rFonts w:asciiTheme="minorHAnsi" w:hAnsiTheme="minorHAnsi"/>
          <w:i/>
          <w:sz w:val="22"/>
        </w:rPr>
        <w:t>Impact of COPD on lung-resident MAIT cell frequency, function, and recognition of bacterial infection</w:t>
      </w:r>
    </w:p>
    <w:p w:rsidR="00253836" w:rsidRPr="00127AC0" w:rsidRDefault="00253836" w:rsidP="00646F9B">
      <w:pPr>
        <w:ind w:left="360"/>
        <w:rPr>
          <w:rFonts w:cs="ArialMT"/>
        </w:rPr>
      </w:pPr>
      <w:r w:rsidRPr="00127AC0">
        <w:rPr>
          <w:rFonts w:cs="ArialMT"/>
        </w:rPr>
        <w:t>Establish how dysfunctional MAIT cell activation contributes to COPD pathology and define mechanisms driving impaired MAIT cell responses.</w:t>
      </w:r>
    </w:p>
    <w:p w:rsidR="00253836" w:rsidRPr="00127AC0" w:rsidRDefault="00890E7B" w:rsidP="00646F9B">
      <w:pPr>
        <w:ind w:left="360"/>
        <w:rPr>
          <w:rFonts w:cs="ArialMT"/>
        </w:rPr>
      </w:pPr>
      <w:r w:rsidRPr="00127AC0">
        <w:rPr>
          <w:rFonts w:cs="ArialMT"/>
        </w:rPr>
        <w:t>Role: Consultant</w:t>
      </w:r>
    </w:p>
    <w:p w:rsidR="00253836" w:rsidRPr="00127AC0" w:rsidRDefault="00253836" w:rsidP="00646F9B">
      <w:pPr>
        <w:ind w:left="360"/>
        <w:rPr>
          <w:b/>
          <w:sz w:val="14"/>
          <w:szCs w:val="14"/>
        </w:rPr>
      </w:pPr>
    </w:p>
    <w:p w:rsidR="00253836" w:rsidRPr="00127AC0" w:rsidRDefault="00253836" w:rsidP="00646F9B">
      <w:pPr>
        <w:pStyle w:val="FormFieldCaption8pt"/>
        <w:tabs>
          <w:tab w:val="left" w:pos="4860"/>
          <w:tab w:val="right" w:pos="10242"/>
        </w:tabs>
        <w:ind w:left="360"/>
        <w:rPr>
          <w:rFonts w:asciiTheme="minorHAnsi" w:hAnsiTheme="minorHAnsi" w:cs="Arial"/>
          <w:noProof/>
          <w:sz w:val="22"/>
          <w:szCs w:val="22"/>
        </w:rPr>
      </w:pPr>
      <w:r w:rsidRPr="00127AC0">
        <w:rPr>
          <w:rFonts w:asciiTheme="minorHAnsi" w:hAnsiTheme="minorHAnsi" w:cs="Arial"/>
          <w:b/>
          <w:noProof/>
          <w:sz w:val="22"/>
          <w:szCs w:val="22"/>
        </w:rPr>
        <w:t>128737-RSG-15-155-01-CPPB</w:t>
      </w:r>
      <w:r w:rsidRPr="00127AC0">
        <w:rPr>
          <w:rFonts w:asciiTheme="minorHAnsi" w:hAnsiTheme="minorHAnsi" w:cs="Arial"/>
          <w:noProof/>
          <w:sz w:val="22"/>
          <w:szCs w:val="22"/>
        </w:rPr>
        <w:t xml:space="preserve"> (Slatore)         </w:t>
      </w:r>
      <w:r w:rsidR="00832669">
        <w:rPr>
          <w:rFonts w:asciiTheme="minorHAnsi" w:hAnsiTheme="minorHAnsi" w:cs="Arial"/>
          <w:noProof/>
          <w:sz w:val="22"/>
          <w:szCs w:val="22"/>
        </w:rPr>
        <w:t xml:space="preserve">         </w:t>
      </w:r>
      <w:r w:rsidRPr="00127AC0">
        <w:rPr>
          <w:rFonts w:asciiTheme="minorHAnsi" w:hAnsiTheme="minorHAnsi" w:cs="Arial"/>
          <w:noProof/>
          <w:sz w:val="22"/>
          <w:szCs w:val="22"/>
        </w:rPr>
        <w:t xml:space="preserve">  01/01/16-12/31/19</w:t>
      </w:r>
      <w:r w:rsidRPr="00127AC0">
        <w:rPr>
          <w:rFonts w:asciiTheme="minorHAnsi" w:hAnsiTheme="minorHAnsi" w:cs="Arial"/>
          <w:noProof/>
          <w:sz w:val="22"/>
          <w:szCs w:val="22"/>
        </w:rPr>
        <w:tab/>
        <w:t xml:space="preserve">                        </w:t>
      </w:r>
      <w:r w:rsidR="00832669">
        <w:rPr>
          <w:rFonts w:asciiTheme="minorHAnsi" w:hAnsiTheme="minorHAnsi" w:cs="Arial"/>
          <w:noProof/>
          <w:sz w:val="22"/>
          <w:szCs w:val="22"/>
        </w:rPr>
        <w:t xml:space="preserve">     </w:t>
      </w:r>
      <w:r w:rsidRPr="00127AC0">
        <w:rPr>
          <w:rFonts w:asciiTheme="minorHAnsi" w:hAnsiTheme="minorHAnsi" w:cs="Arial"/>
          <w:noProof/>
          <w:sz w:val="22"/>
          <w:szCs w:val="22"/>
        </w:rPr>
        <w:t xml:space="preserve">  </w:t>
      </w:r>
      <w:r w:rsidR="006E0A4D" w:rsidRPr="00127AC0">
        <w:rPr>
          <w:rFonts w:asciiTheme="minorHAnsi" w:hAnsiTheme="minorHAnsi" w:cs="Arial"/>
          <w:noProof/>
          <w:sz w:val="22"/>
          <w:szCs w:val="22"/>
        </w:rPr>
        <w:t xml:space="preserve">      </w:t>
      </w:r>
      <w:r w:rsidR="00DB263B" w:rsidRPr="00127AC0">
        <w:rPr>
          <w:rFonts w:asciiTheme="minorHAnsi" w:hAnsiTheme="minorHAnsi" w:cs="Arial"/>
          <w:noProof/>
          <w:sz w:val="22"/>
          <w:szCs w:val="22"/>
        </w:rPr>
        <w:t xml:space="preserve">        </w:t>
      </w:r>
      <w:r w:rsidR="006E0A4D" w:rsidRPr="00127AC0">
        <w:rPr>
          <w:rFonts w:asciiTheme="minorHAnsi" w:hAnsiTheme="minorHAnsi" w:cs="Arial"/>
          <w:noProof/>
          <w:sz w:val="22"/>
          <w:szCs w:val="22"/>
        </w:rPr>
        <w:t xml:space="preserve">  </w:t>
      </w:r>
      <w:r w:rsidRPr="00127AC0">
        <w:rPr>
          <w:rFonts w:asciiTheme="minorHAnsi" w:hAnsiTheme="minorHAnsi" w:cs="Arial"/>
          <w:noProof/>
          <w:sz w:val="22"/>
          <w:szCs w:val="22"/>
        </w:rPr>
        <w:t xml:space="preserve"> 2.5 calendar months</w:t>
      </w:r>
    </w:p>
    <w:p w:rsidR="00253836" w:rsidRPr="00127AC0" w:rsidRDefault="00253836" w:rsidP="00437BA5">
      <w:pPr>
        <w:pStyle w:val="FormFieldCaption8pt"/>
        <w:tabs>
          <w:tab w:val="left" w:pos="1800"/>
          <w:tab w:val="left" w:pos="5040"/>
          <w:tab w:val="right" w:pos="9360"/>
        </w:tabs>
        <w:ind w:left="360"/>
        <w:rPr>
          <w:rFonts w:asciiTheme="minorHAnsi" w:hAnsiTheme="minorHAnsi" w:cs="Arial"/>
          <w:noProof/>
          <w:sz w:val="22"/>
          <w:szCs w:val="22"/>
        </w:rPr>
      </w:pPr>
      <w:r w:rsidRPr="00127AC0">
        <w:rPr>
          <w:rFonts w:asciiTheme="minorHAnsi" w:hAnsiTheme="minorHAnsi" w:cs="Arial"/>
          <w:noProof/>
          <w:sz w:val="22"/>
          <w:szCs w:val="22"/>
        </w:rPr>
        <w:t xml:space="preserve">American Cancer Society                                 </w:t>
      </w:r>
      <w:r w:rsidR="00437BA5" w:rsidRPr="00127AC0">
        <w:rPr>
          <w:rFonts w:asciiTheme="minorHAnsi" w:hAnsiTheme="minorHAnsi" w:cs="Arial"/>
          <w:noProof/>
          <w:sz w:val="22"/>
          <w:szCs w:val="22"/>
        </w:rPr>
        <w:t xml:space="preserve">            </w:t>
      </w:r>
      <w:r w:rsidRPr="00127AC0">
        <w:rPr>
          <w:rFonts w:asciiTheme="minorHAnsi" w:hAnsiTheme="minorHAnsi" w:cs="Arial"/>
          <w:noProof/>
          <w:sz w:val="22"/>
          <w:szCs w:val="22"/>
        </w:rPr>
        <w:t>$785,000</w:t>
      </w:r>
    </w:p>
    <w:p w:rsidR="00253836" w:rsidRPr="00127AC0" w:rsidRDefault="00253836" w:rsidP="00646F9B">
      <w:pPr>
        <w:pStyle w:val="FormFieldCaption8pt"/>
        <w:tabs>
          <w:tab w:val="left" w:pos="1800"/>
        </w:tabs>
        <w:ind w:left="360"/>
        <w:rPr>
          <w:rFonts w:asciiTheme="minorHAnsi" w:hAnsiTheme="minorHAnsi" w:cs="Arial"/>
          <w:i/>
          <w:noProof/>
          <w:sz w:val="22"/>
          <w:szCs w:val="22"/>
        </w:rPr>
      </w:pPr>
      <w:r w:rsidRPr="00127AC0">
        <w:rPr>
          <w:rFonts w:asciiTheme="minorHAnsi" w:hAnsiTheme="minorHAnsi" w:cs="Arial"/>
          <w:i/>
          <w:noProof/>
          <w:sz w:val="22"/>
          <w:szCs w:val="22"/>
        </w:rPr>
        <w:t>Lung Cancer Screening Implementation: Evaluation of Patient-Centered Care</w:t>
      </w:r>
    </w:p>
    <w:p w:rsidR="00253836" w:rsidRPr="00127AC0" w:rsidRDefault="00253836" w:rsidP="00646F9B">
      <w:pPr>
        <w:ind w:left="360"/>
        <w:rPr>
          <w:rFonts w:cs="Arial"/>
          <w:noProof/>
        </w:rPr>
      </w:pPr>
      <w:r w:rsidRPr="00127AC0">
        <w:rPr>
          <w:rFonts w:cs="Arial"/>
          <w:noProof/>
        </w:rPr>
        <w:t>The goal of this study is to evaluate patient-centered outcomes among Veterans considering and undergoing lung cancer screening.</w:t>
      </w:r>
    </w:p>
    <w:p w:rsidR="00253836" w:rsidRPr="00127AC0" w:rsidRDefault="00B84E1C" w:rsidP="00646F9B">
      <w:pPr>
        <w:ind w:left="360"/>
        <w:rPr>
          <w:rFonts w:cs="Arial"/>
          <w:noProof/>
        </w:rPr>
      </w:pPr>
      <w:r w:rsidRPr="00127AC0">
        <w:rPr>
          <w:rFonts w:cs="Arial"/>
          <w:noProof/>
        </w:rPr>
        <w:t xml:space="preserve">Role: </w:t>
      </w:r>
      <w:r w:rsidRPr="00127AC0">
        <w:rPr>
          <w:rFonts w:cs="Arial"/>
          <w:bCs/>
        </w:rPr>
        <w:t>Principal Investigator</w:t>
      </w:r>
    </w:p>
    <w:p w:rsidR="00253836" w:rsidRPr="00127AC0" w:rsidRDefault="00253836" w:rsidP="00646F9B">
      <w:pPr>
        <w:ind w:left="360"/>
        <w:rPr>
          <w:b/>
          <w:sz w:val="14"/>
          <w:szCs w:val="14"/>
        </w:rPr>
      </w:pPr>
    </w:p>
    <w:p w:rsidR="00253836" w:rsidRPr="00127AC0" w:rsidRDefault="00253836" w:rsidP="00646F9B">
      <w:pPr>
        <w:pStyle w:val="FormFieldCaption8pt"/>
        <w:tabs>
          <w:tab w:val="left" w:pos="4320"/>
          <w:tab w:val="right" w:pos="10242"/>
        </w:tabs>
        <w:ind w:left="360"/>
        <w:rPr>
          <w:rFonts w:asciiTheme="minorHAnsi" w:hAnsiTheme="minorHAnsi" w:cs="Arial"/>
          <w:noProof/>
          <w:sz w:val="22"/>
          <w:szCs w:val="22"/>
        </w:rPr>
      </w:pPr>
      <w:r w:rsidRPr="00127AC0">
        <w:rPr>
          <w:rFonts w:asciiTheme="minorHAnsi" w:hAnsiTheme="minorHAnsi" w:cs="Arial"/>
          <w:b/>
          <w:noProof/>
          <w:sz w:val="22"/>
          <w:szCs w:val="22"/>
        </w:rPr>
        <w:t>CSRD EPID-007-15S &amp; HSRD IIR 16-003</w:t>
      </w:r>
      <w:r w:rsidRPr="00127AC0">
        <w:rPr>
          <w:rFonts w:asciiTheme="minorHAnsi" w:hAnsiTheme="minorHAnsi" w:cs="Arial"/>
          <w:noProof/>
          <w:sz w:val="22"/>
          <w:szCs w:val="22"/>
        </w:rPr>
        <w:t xml:space="preserve"> (Slatore)     </w:t>
      </w:r>
      <w:r w:rsidR="00437BA5" w:rsidRPr="00127AC0">
        <w:rPr>
          <w:rFonts w:asciiTheme="minorHAnsi" w:hAnsiTheme="minorHAnsi" w:cs="Arial"/>
          <w:noProof/>
          <w:sz w:val="22"/>
          <w:szCs w:val="22"/>
        </w:rPr>
        <w:t xml:space="preserve">       </w:t>
      </w:r>
      <w:r w:rsidR="00437BA5" w:rsidRPr="00127AC0">
        <w:rPr>
          <w:rFonts w:asciiTheme="minorHAnsi" w:hAnsiTheme="minorHAnsi" w:cs="Arial"/>
          <w:noProof/>
          <w:sz w:val="22"/>
          <w:szCs w:val="22"/>
        </w:rPr>
        <w:tab/>
      </w:r>
      <w:r w:rsidR="002B003C">
        <w:rPr>
          <w:rFonts w:asciiTheme="minorHAnsi" w:hAnsiTheme="minorHAnsi" w:cs="Arial"/>
          <w:noProof/>
          <w:sz w:val="22"/>
          <w:szCs w:val="22"/>
        </w:rPr>
        <w:t xml:space="preserve">          </w:t>
      </w:r>
      <w:r w:rsidRPr="00127AC0">
        <w:rPr>
          <w:rFonts w:asciiTheme="minorHAnsi" w:hAnsiTheme="minorHAnsi" w:cs="Arial"/>
          <w:noProof/>
          <w:sz w:val="22"/>
          <w:szCs w:val="22"/>
        </w:rPr>
        <w:t xml:space="preserve">01/01/16-12/31/18      </w:t>
      </w:r>
      <w:r w:rsidR="006E0A4D" w:rsidRPr="00127AC0">
        <w:rPr>
          <w:rFonts w:asciiTheme="minorHAnsi" w:hAnsiTheme="minorHAnsi" w:cs="Arial"/>
          <w:noProof/>
          <w:sz w:val="22"/>
          <w:szCs w:val="22"/>
        </w:rPr>
        <w:t xml:space="preserve">        </w:t>
      </w:r>
      <w:r w:rsidRPr="00127AC0">
        <w:rPr>
          <w:rFonts w:asciiTheme="minorHAnsi" w:hAnsiTheme="minorHAnsi" w:cs="Arial"/>
          <w:noProof/>
          <w:sz w:val="22"/>
          <w:szCs w:val="22"/>
        </w:rPr>
        <w:t xml:space="preserve">  </w:t>
      </w:r>
      <w:r w:rsidR="002B003C">
        <w:rPr>
          <w:rFonts w:asciiTheme="minorHAnsi" w:hAnsiTheme="minorHAnsi" w:cs="Arial"/>
          <w:noProof/>
          <w:sz w:val="22"/>
          <w:szCs w:val="22"/>
        </w:rPr>
        <w:t xml:space="preserve">      </w:t>
      </w:r>
      <w:r w:rsidRPr="00127AC0">
        <w:rPr>
          <w:rFonts w:asciiTheme="minorHAnsi" w:hAnsiTheme="minorHAnsi" w:cs="Arial"/>
          <w:noProof/>
          <w:sz w:val="22"/>
          <w:szCs w:val="22"/>
        </w:rPr>
        <w:t xml:space="preserve"> </w:t>
      </w:r>
      <w:r w:rsidR="00DB263B" w:rsidRPr="00127AC0">
        <w:rPr>
          <w:rFonts w:asciiTheme="minorHAnsi" w:hAnsiTheme="minorHAnsi" w:cs="Arial"/>
          <w:noProof/>
          <w:sz w:val="22"/>
          <w:szCs w:val="22"/>
        </w:rPr>
        <w:t xml:space="preserve">  </w:t>
      </w:r>
      <w:r w:rsidRPr="00127AC0">
        <w:rPr>
          <w:rFonts w:asciiTheme="minorHAnsi" w:hAnsiTheme="minorHAnsi" w:cs="Arial"/>
          <w:noProof/>
          <w:sz w:val="22"/>
          <w:szCs w:val="22"/>
        </w:rPr>
        <w:t xml:space="preserve">   </w:t>
      </w:r>
      <w:r w:rsidR="00437BA5" w:rsidRPr="00127AC0">
        <w:rPr>
          <w:rFonts w:asciiTheme="minorHAnsi" w:hAnsiTheme="minorHAnsi" w:cs="Arial"/>
          <w:noProof/>
          <w:sz w:val="22"/>
          <w:szCs w:val="22"/>
        </w:rPr>
        <w:t xml:space="preserve"> </w:t>
      </w:r>
      <w:r w:rsidRPr="00127AC0">
        <w:rPr>
          <w:rFonts w:asciiTheme="minorHAnsi" w:hAnsiTheme="minorHAnsi" w:cs="Arial"/>
          <w:noProof/>
          <w:sz w:val="22"/>
          <w:szCs w:val="22"/>
        </w:rPr>
        <w:t>2.5 calendar months</w:t>
      </w:r>
    </w:p>
    <w:p w:rsidR="00253836" w:rsidRPr="00127AC0" w:rsidRDefault="00253836" w:rsidP="00646F9B">
      <w:pPr>
        <w:pStyle w:val="FormFieldCaption8pt"/>
        <w:tabs>
          <w:tab w:val="left" w:pos="4320"/>
          <w:tab w:val="left" w:pos="5760"/>
          <w:tab w:val="right" w:pos="10800"/>
        </w:tabs>
        <w:ind w:left="360"/>
        <w:rPr>
          <w:rFonts w:asciiTheme="minorHAnsi" w:hAnsiTheme="minorHAnsi" w:cs="Arial"/>
          <w:noProof/>
          <w:sz w:val="22"/>
          <w:szCs w:val="22"/>
        </w:rPr>
      </w:pPr>
      <w:r w:rsidRPr="00127AC0">
        <w:rPr>
          <w:rFonts w:asciiTheme="minorHAnsi" w:hAnsiTheme="minorHAnsi" w:cs="Arial"/>
          <w:noProof/>
          <w:sz w:val="22"/>
          <w:szCs w:val="22"/>
        </w:rPr>
        <w:t xml:space="preserve">Department of Veterans Affairs CSRD &amp; HSRD              </w:t>
      </w:r>
      <w:r w:rsidR="006E0A4D" w:rsidRPr="00127AC0">
        <w:rPr>
          <w:rFonts w:asciiTheme="minorHAnsi" w:hAnsiTheme="minorHAnsi" w:cs="Arial"/>
          <w:noProof/>
          <w:sz w:val="22"/>
          <w:szCs w:val="22"/>
        </w:rPr>
        <w:tab/>
      </w:r>
      <w:r w:rsidRPr="00127AC0">
        <w:rPr>
          <w:rFonts w:asciiTheme="minorHAnsi" w:hAnsiTheme="minorHAnsi" w:cs="Arial"/>
          <w:noProof/>
          <w:sz w:val="22"/>
          <w:szCs w:val="22"/>
        </w:rPr>
        <w:t>$440,000</w:t>
      </w:r>
    </w:p>
    <w:p w:rsidR="00253836" w:rsidRPr="00127AC0" w:rsidRDefault="00253836" w:rsidP="00646F9B">
      <w:pPr>
        <w:pStyle w:val="FormFieldCaption8pt"/>
        <w:tabs>
          <w:tab w:val="left" w:pos="4320"/>
          <w:tab w:val="right" w:pos="10800"/>
        </w:tabs>
        <w:ind w:left="360"/>
        <w:rPr>
          <w:rFonts w:asciiTheme="minorHAnsi" w:hAnsiTheme="minorHAnsi" w:cs="Arial"/>
          <w:i/>
          <w:noProof/>
          <w:sz w:val="22"/>
          <w:szCs w:val="22"/>
        </w:rPr>
      </w:pPr>
      <w:r w:rsidRPr="00127AC0">
        <w:rPr>
          <w:rFonts w:asciiTheme="minorHAnsi" w:hAnsiTheme="minorHAnsi" w:cs="Arial"/>
          <w:i/>
          <w:noProof/>
          <w:sz w:val="22"/>
          <w:szCs w:val="22"/>
        </w:rPr>
        <w:t>Lung Cancer Screening Implementation: Building Blocks for Effective Implementation &amp; Partnership</w:t>
      </w:r>
    </w:p>
    <w:p w:rsidR="00253836" w:rsidRPr="00127AC0" w:rsidRDefault="00253836" w:rsidP="00646F9B">
      <w:pPr>
        <w:ind w:left="360"/>
        <w:rPr>
          <w:rFonts w:cs="Arial"/>
          <w:noProof/>
        </w:rPr>
      </w:pPr>
      <w:r w:rsidRPr="00127AC0">
        <w:rPr>
          <w:rFonts w:cs="Arial"/>
          <w:noProof/>
        </w:rPr>
        <w:t>The goal of this study is to develop a validate model of lung cancer risk among patients with pulmonary nodules and a model to identify these patients in adminstrative databases.</w:t>
      </w:r>
    </w:p>
    <w:p w:rsidR="00253836" w:rsidRPr="00127AC0" w:rsidRDefault="00B84E1C" w:rsidP="00646F9B">
      <w:pPr>
        <w:ind w:left="360"/>
        <w:rPr>
          <w:rFonts w:cs="Arial"/>
          <w:noProof/>
        </w:rPr>
      </w:pPr>
      <w:r w:rsidRPr="00127AC0">
        <w:rPr>
          <w:rFonts w:cs="Arial"/>
          <w:noProof/>
        </w:rPr>
        <w:t xml:space="preserve">Role: </w:t>
      </w:r>
      <w:r w:rsidRPr="00127AC0">
        <w:rPr>
          <w:rFonts w:cs="Arial"/>
          <w:bCs/>
        </w:rPr>
        <w:t>Principal Investigator</w:t>
      </w:r>
    </w:p>
    <w:p w:rsidR="00253836" w:rsidRPr="00127AC0" w:rsidRDefault="00253836" w:rsidP="00646F9B">
      <w:pPr>
        <w:ind w:left="360"/>
        <w:rPr>
          <w:b/>
          <w:sz w:val="14"/>
          <w:szCs w:val="14"/>
        </w:rPr>
      </w:pPr>
    </w:p>
    <w:p w:rsidR="00253836" w:rsidRPr="00127AC0" w:rsidRDefault="00253836" w:rsidP="00646F9B">
      <w:pPr>
        <w:pStyle w:val="FormFieldCaption8pt"/>
        <w:tabs>
          <w:tab w:val="left" w:pos="1800"/>
          <w:tab w:val="right" w:pos="9360"/>
        </w:tabs>
        <w:ind w:left="360"/>
        <w:rPr>
          <w:rFonts w:asciiTheme="minorHAnsi" w:hAnsiTheme="minorHAnsi" w:cs="Arial"/>
          <w:noProof/>
          <w:sz w:val="22"/>
          <w:szCs w:val="22"/>
        </w:rPr>
      </w:pPr>
      <w:r w:rsidRPr="00127AC0">
        <w:rPr>
          <w:rFonts w:asciiTheme="minorHAnsi" w:hAnsiTheme="minorHAnsi" w:cs="Arial"/>
          <w:b/>
          <w:noProof/>
          <w:sz w:val="22"/>
          <w:szCs w:val="22"/>
        </w:rPr>
        <w:t>NIH/NCI K07CA190706</w:t>
      </w:r>
      <w:r w:rsidRPr="00127AC0">
        <w:rPr>
          <w:rFonts w:asciiTheme="minorHAnsi" w:hAnsiTheme="minorHAnsi" w:cs="Arial"/>
          <w:noProof/>
          <w:sz w:val="22"/>
          <w:szCs w:val="22"/>
        </w:rPr>
        <w:t xml:space="preserve"> (Sullivan)                    </w:t>
      </w:r>
      <w:r w:rsidR="002B003C">
        <w:rPr>
          <w:rFonts w:asciiTheme="minorHAnsi" w:hAnsiTheme="minorHAnsi" w:cs="Arial"/>
          <w:noProof/>
          <w:sz w:val="22"/>
          <w:szCs w:val="22"/>
        </w:rPr>
        <w:t xml:space="preserve">      </w:t>
      </w:r>
      <w:r w:rsidRPr="00127AC0">
        <w:rPr>
          <w:rFonts w:asciiTheme="minorHAnsi" w:hAnsiTheme="minorHAnsi" w:cs="Arial"/>
          <w:noProof/>
          <w:sz w:val="22"/>
          <w:szCs w:val="22"/>
        </w:rPr>
        <w:t xml:space="preserve">9/21/15-8/31/20                    </w:t>
      </w:r>
      <w:r w:rsidR="00BD7A4A" w:rsidRPr="00127AC0">
        <w:rPr>
          <w:rFonts w:asciiTheme="minorHAnsi" w:hAnsiTheme="minorHAnsi" w:cs="Arial"/>
          <w:noProof/>
          <w:sz w:val="22"/>
          <w:szCs w:val="22"/>
        </w:rPr>
        <w:t xml:space="preserve">             </w:t>
      </w:r>
      <w:r w:rsidR="002B003C">
        <w:rPr>
          <w:rFonts w:asciiTheme="minorHAnsi" w:hAnsiTheme="minorHAnsi" w:cs="Arial"/>
          <w:noProof/>
          <w:sz w:val="22"/>
          <w:szCs w:val="22"/>
        </w:rPr>
        <w:t xml:space="preserve">       </w:t>
      </w:r>
      <w:r w:rsidRPr="00127AC0">
        <w:rPr>
          <w:rFonts w:asciiTheme="minorHAnsi" w:hAnsiTheme="minorHAnsi" w:cs="Arial"/>
          <w:noProof/>
          <w:sz w:val="22"/>
          <w:szCs w:val="22"/>
        </w:rPr>
        <w:t xml:space="preserve">        </w:t>
      </w:r>
      <w:r w:rsidR="00DB263B" w:rsidRPr="00127AC0">
        <w:rPr>
          <w:rFonts w:asciiTheme="minorHAnsi" w:hAnsiTheme="minorHAnsi" w:cs="Arial"/>
          <w:noProof/>
          <w:sz w:val="22"/>
          <w:szCs w:val="22"/>
        </w:rPr>
        <w:t xml:space="preserve">       </w:t>
      </w:r>
      <w:r w:rsidRPr="00127AC0">
        <w:rPr>
          <w:rFonts w:asciiTheme="minorHAnsi" w:hAnsiTheme="minorHAnsi" w:cs="Arial"/>
          <w:noProof/>
          <w:sz w:val="22"/>
          <w:szCs w:val="22"/>
        </w:rPr>
        <w:t xml:space="preserve">  0.3 calendar months</w:t>
      </w:r>
    </w:p>
    <w:p w:rsidR="00253836" w:rsidRPr="00127AC0" w:rsidRDefault="00253836" w:rsidP="00646F9B">
      <w:pPr>
        <w:pStyle w:val="FormFieldCaption8pt"/>
        <w:tabs>
          <w:tab w:val="left" w:pos="1800"/>
          <w:tab w:val="right" w:pos="9360"/>
        </w:tabs>
        <w:ind w:left="360"/>
        <w:rPr>
          <w:rFonts w:asciiTheme="minorHAnsi" w:hAnsiTheme="minorHAnsi" w:cs="Arial"/>
          <w:noProof/>
          <w:sz w:val="22"/>
          <w:szCs w:val="22"/>
        </w:rPr>
      </w:pPr>
      <w:r w:rsidRPr="00127AC0">
        <w:rPr>
          <w:rFonts w:asciiTheme="minorHAnsi" w:hAnsiTheme="minorHAnsi" w:cs="Arial"/>
          <w:noProof/>
          <w:sz w:val="22"/>
          <w:szCs w:val="22"/>
        </w:rPr>
        <w:t>National Institutes of Health                                  $825,000</w:t>
      </w:r>
    </w:p>
    <w:p w:rsidR="00253836" w:rsidRPr="00127AC0" w:rsidRDefault="00253836" w:rsidP="00646F9B">
      <w:pPr>
        <w:pStyle w:val="FormFieldCaption8pt"/>
        <w:tabs>
          <w:tab w:val="left" w:pos="1800"/>
          <w:tab w:val="right" w:pos="9360"/>
        </w:tabs>
        <w:ind w:left="360"/>
        <w:rPr>
          <w:rFonts w:asciiTheme="minorHAnsi" w:hAnsiTheme="minorHAnsi" w:cs="Arial"/>
          <w:noProof/>
          <w:sz w:val="32"/>
          <w:szCs w:val="22"/>
        </w:rPr>
      </w:pPr>
      <w:r w:rsidRPr="00127AC0">
        <w:rPr>
          <w:rFonts w:asciiTheme="minorHAnsi" w:hAnsiTheme="minorHAnsi" w:cs="Arial"/>
          <w:bCs/>
          <w:i/>
          <w:sz w:val="22"/>
          <w:szCs w:val="22"/>
        </w:rPr>
        <w:t>The Impact of Specialist Palliative Care Utilization on Mortality and Other Outcomes Among Lung Cancer Patients within the Veterans Affairs Health Network</w:t>
      </w:r>
    </w:p>
    <w:p w:rsidR="00253836" w:rsidRPr="00127AC0" w:rsidRDefault="00253836" w:rsidP="00646F9B">
      <w:pPr>
        <w:pStyle w:val="FormFieldCaption8pt"/>
        <w:tabs>
          <w:tab w:val="left" w:pos="1800"/>
          <w:tab w:val="right" w:pos="9360"/>
        </w:tabs>
        <w:ind w:left="360"/>
        <w:rPr>
          <w:rFonts w:asciiTheme="minorHAnsi" w:hAnsiTheme="minorHAnsi" w:cs="Arial"/>
          <w:noProof/>
          <w:sz w:val="22"/>
          <w:szCs w:val="22"/>
        </w:rPr>
      </w:pPr>
      <w:r w:rsidRPr="00127AC0">
        <w:rPr>
          <w:rFonts w:asciiTheme="minorHAnsi" w:hAnsiTheme="minorHAnsi" w:cs="Arial"/>
          <w:noProof/>
          <w:sz w:val="22"/>
          <w:szCs w:val="22"/>
        </w:rPr>
        <w:t xml:space="preserve">The goal of this project is to determine the association between palliative care utilization and patient outcomes and the quality of cancer care using the national Veterans Affirs (VA) healthcare system in </w:t>
      </w:r>
    </w:p>
    <w:p w:rsidR="00253836" w:rsidRPr="00127AC0" w:rsidRDefault="00253836" w:rsidP="00646F9B">
      <w:pPr>
        <w:ind w:left="360"/>
        <w:rPr>
          <w:rFonts w:cs="Arial"/>
          <w:noProof/>
        </w:rPr>
      </w:pPr>
      <w:r w:rsidRPr="00127AC0">
        <w:rPr>
          <w:rFonts w:cs="Arial"/>
          <w:noProof/>
        </w:rPr>
        <w:t>Role: Mentor</w:t>
      </w:r>
    </w:p>
    <w:p w:rsidR="00253836" w:rsidRPr="00127AC0" w:rsidRDefault="00253836" w:rsidP="00646F9B">
      <w:pPr>
        <w:ind w:left="360"/>
        <w:rPr>
          <w:b/>
          <w:sz w:val="14"/>
          <w:szCs w:val="14"/>
        </w:rPr>
      </w:pPr>
    </w:p>
    <w:p w:rsidR="00253836" w:rsidRPr="00127AC0" w:rsidRDefault="00253836" w:rsidP="00646F9B">
      <w:pPr>
        <w:pStyle w:val="FormFieldCaption8pt"/>
        <w:tabs>
          <w:tab w:val="left" w:pos="4860"/>
          <w:tab w:val="left" w:pos="5040"/>
          <w:tab w:val="right" w:pos="10242"/>
        </w:tabs>
        <w:ind w:left="360"/>
        <w:rPr>
          <w:rFonts w:asciiTheme="minorHAnsi" w:hAnsiTheme="minorHAnsi" w:cs="Arial"/>
          <w:noProof/>
          <w:sz w:val="22"/>
          <w:szCs w:val="22"/>
        </w:rPr>
      </w:pPr>
      <w:r w:rsidRPr="00127AC0">
        <w:rPr>
          <w:rFonts w:asciiTheme="minorHAnsi" w:hAnsiTheme="minorHAnsi" w:cs="Arial"/>
          <w:b/>
          <w:noProof/>
          <w:sz w:val="22"/>
          <w:szCs w:val="22"/>
        </w:rPr>
        <w:t>PCS-1403-12653</w:t>
      </w:r>
      <w:r w:rsidRPr="00127AC0">
        <w:rPr>
          <w:rFonts w:asciiTheme="minorHAnsi" w:hAnsiTheme="minorHAnsi" w:cs="Arial"/>
          <w:noProof/>
          <w:sz w:val="22"/>
          <w:szCs w:val="22"/>
        </w:rPr>
        <w:t xml:space="preserve"> (Gould)</w:t>
      </w:r>
      <w:r w:rsidRPr="00127AC0">
        <w:rPr>
          <w:rFonts w:asciiTheme="minorHAnsi" w:hAnsiTheme="minorHAnsi" w:cs="Arial"/>
          <w:noProof/>
          <w:sz w:val="22"/>
          <w:szCs w:val="22"/>
        </w:rPr>
        <w:tab/>
        <w:t xml:space="preserve">   06/01/15-05/31/19                       </w:t>
      </w:r>
      <w:r w:rsidR="002B003C">
        <w:rPr>
          <w:rFonts w:asciiTheme="minorHAnsi" w:hAnsiTheme="minorHAnsi" w:cs="Arial"/>
          <w:noProof/>
          <w:sz w:val="22"/>
          <w:szCs w:val="22"/>
        </w:rPr>
        <w:t xml:space="preserve">     </w:t>
      </w:r>
      <w:r w:rsidRPr="00127AC0">
        <w:rPr>
          <w:rFonts w:asciiTheme="minorHAnsi" w:hAnsiTheme="minorHAnsi" w:cs="Arial"/>
          <w:noProof/>
          <w:sz w:val="22"/>
          <w:szCs w:val="22"/>
        </w:rPr>
        <w:t xml:space="preserve"> </w:t>
      </w:r>
      <w:r w:rsidR="00BD7A4A" w:rsidRPr="00127AC0">
        <w:rPr>
          <w:rFonts w:asciiTheme="minorHAnsi" w:hAnsiTheme="minorHAnsi" w:cs="Arial"/>
          <w:noProof/>
          <w:sz w:val="22"/>
          <w:szCs w:val="22"/>
        </w:rPr>
        <w:t xml:space="preserve">             </w:t>
      </w:r>
      <w:r w:rsidRPr="00127AC0">
        <w:rPr>
          <w:rFonts w:asciiTheme="minorHAnsi" w:hAnsiTheme="minorHAnsi" w:cs="Arial"/>
          <w:noProof/>
          <w:sz w:val="22"/>
          <w:szCs w:val="22"/>
        </w:rPr>
        <w:t xml:space="preserve">  1.0 calendar months</w:t>
      </w:r>
    </w:p>
    <w:p w:rsidR="00253836" w:rsidRPr="00127AC0" w:rsidRDefault="00253836" w:rsidP="00646F9B">
      <w:pPr>
        <w:pStyle w:val="FormFieldCaption8pt"/>
        <w:tabs>
          <w:tab w:val="left" w:pos="4860"/>
          <w:tab w:val="right" w:pos="9360"/>
        </w:tabs>
        <w:ind w:left="360"/>
        <w:rPr>
          <w:rFonts w:asciiTheme="minorHAnsi" w:hAnsiTheme="minorHAnsi" w:cs="Arial"/>
          <w:noProof/>
          <w:sz w:val="22"/>
          <w:szCs w:val="22"/>
        </w:rPr>
      </w:pPr>
      <w:r w:rsidRPr="00127AC0">
        <w:rPr>
          <w:rFonts w:asciiTheme="minorHAnsi" w:hAnsiTheme="minorHAnsi" w:cs="Arial"/>
          <w:noProof/>
          <w:sz w:val="22"/>
          <w:szCs w:val="22"/>
        </w:rPr>
        <w:t>PCORI</w:t>
      </w:r>
      <w:r w:rsidRPr="00127AC0">
        <w:rPr>
          <w:rFonts w:asciiTheme="minorHAnsi" w:hAnsiTheme="minorHAnsi" w:cs="Arial"/>
          <w:noProof/>
          <w:sz w:val="22"/>
          <w:szCs w:val="22"/>
        </w:rPr>
        <w:tab/>
        <w:t xml:space="preserve">   $14,458,936 (Site: $90,000/yr)</w:t>
      </w:r>
    </w:p>
    <w:p w:rsidR="00253836" w:rsidRPr="00127AC0" w:rsidRDefault="00253836" w:rsidP="00646F9B">
      <w:pPr>
        <w:pStyle w:val="FormFieldCaption8pt"/>
        <w:tabs>
          <w:tab w:val="left" w:pos="1800"/>
          <w:tab w:val="right" w:pos="9360"/>
        </w:tabs>
        <w:ind w:left="360"/>
        <w:rPr>
          <w:rFonts w:asciiTheme="minorHAnsi" w:hAnsiTheme="minorHAnsi" w:cs="Arial"/>
          <w:i/>
          <w:noProof/>
          <w:sz w:val="22"/>
          <w:szCs w:val="22"/>
        </w:rPr>
      </w:pPr>
      <w:r w:rsidRPr="00127AC0">
        <w:rPr>
          <w:rFonts w:asciiTheme="minorHAnsi" w:hAnsiTheme="minorHAnsi" w:cs="Arial"/>
          <w:i/>
          <w:noProof/>
          <w:sz w:val="22"/>
          <w:szCs w:val="22"/>
        </w:rPr>
        <w:t>Pragmatic Trial of More versus Less Intensive Strategies for Active Surveillance of Patients with Small Pulmonary Nodules</w:t>
      </w:r>
    </w:p>
    <w:p w:rsidR="00253836" w:rsidRPr="00127AC0" w:rsidRDefault="00253836" w:rsidP="00646F9B">
      <w:pPr>
        <w:ind w:left="360"/>
        <w:rPr>
          <w:rFonts w:cs="Arial"/>
          <w:noProof/>
        </w:rPr>
      </w:pPr>
      <w:r w:rsidRPr="00127AC0">
        <w:rPr>
          <w:rFonts w:cs="Arial"/>
          <w:noProof/>
        </w:rPr>
        <w:t>The goal of this study is to compare two protocols for CT surveillance, both of which are supported by existing guidelines from professional societies and are consistent with current standards of care.</w:t>
      </w:r>
    </w:p>
    <w:p w:rsidR="00253836" w:rsidRPr="00127AC0" w:rsidRDefault="00B84E1C" w:rsidP="00646F9B">
      <w:pPr>
        <w:ind w:left="360"/>
        <w:rPr>
          <w:rFonts w:cs="Arial"/>
          <w:noProof/>
        </w:rPr>
      </w:pPr>
      <w:r w:rsidRPr="00127AC0">
        <w:rPr>
          <w:rFonts w:cs="Arial"/>
          <w:noProof/>
        </w:rPr>
        <w:t>Role: Co-</w:t>
      </w:r>
      <w:r w:rsidRPr="00127AC0">
        <w:rPr>
          <w:rFonts w:cs="Arial"/>
          <w:bCs/>
        </w:rPr>
        <w:t>Principal Investigator</w:t>
      </w:r>
    </w:p>
    <w:p w:rsidR="00253836" w:rsidRPr="00127AC0" w:rsidRDefault="00253836" w:rsidP="00646F9B">
      <w:pPr>
        <w:ind w:left="360"/>
        <w:rPr>
          <w:b/>
          <w:sz w:val="14"/>
          <w:szCs w:val="14"/>
        </w:rPr>
      </w:pPr>
    </w:p>
    <w:p w:rsidR="00253836" w:rsidRPr="00127AC0" w:rsidRDefault="00253836" w:rsidP="00646F9B">
      <w:pPr>
        <w:pStyle w:val="FormFieldCaption8pt"/>
        <w:tabs>
          <w:tab w:val="left" w:pos="4860"/>
          <w:tab w:val="right" w:pos="10242"/>
        </w:tabs>
        <w:ind w:left="360"/>
        <w:rPr>
          <w:rFonts w:asciiTheme="minorHAnsi" w:hAnsiTheme="minorHAnsi" w:cs="Arial"/>
          <w:noProof/>
          <w:sz w:val="22"/>
          <w:szCs w:val="22"/>
        </w:rPr>
      </w:pPr>
      <w:r w:rsidRPr="00127AC0">
        <w:rPr>
          <w:rFonts w:asciiTheme="minorHAnsi" w:hAnsiTheme="minorHAnsi" w:cs="Arial"/>
          <w:b/>
          <w:noProof/>
          <w:sz w:val="22"/>
          <w:szCs w:val="22"/>
        </w:rPr>
        <w:t>HSRD IIR 15-091</w:t>
      </w:r>
      <w:r w:rsidR="00B42F59" w:rsidRPr="00127AC0">
        <w:rPr>
          <w:rFonts w:asciiTheme="minorHAnsi" w:hAnsiTheme="minorHAnsi" w:cs="Arial"/>
          <w:noProof/>
          <w:sz w:val="22"/>
          <w:szCs w:val="22"/>
        </w:rPr>
        <w:t xml:space="preserve"> (Carlson)</w:t>
      </w:r>
      <w:r w:rsidR="00B42F59" w:rsidRPr="00127AC0">
        <w:rPr>
          <w:rFonts w:asciiTheme="minorHAnsi" w:hAnsiTheme="minorHAnsi" w:cs="Arial"/>
          <w:noProof/>
          <w:sz w:val="22"/>
          <w:szCs w:val="22"/>
        </w:rPr>
        <w:tab/>
        <w:t xml:space="preserve">   03/01/16 – 02/28/19                 </w:t>
      </w:r>
      <w:r w:rsidR="00BD7A4A" w:rsidRPr="00127AC0">
        <w:rPr>
          <w:rFonts w:asciiTheme="minorHAnsi" w:hAnsiTheme="minorHAnsi" w:cs="Arial"/>
          <w:noProof/>
          <w:sz w:val="22"/>
          <w:szCs w:val="22"/>
        </w:rPr>
        <w:t xml:space="preserve">       </w:t>
      </w:r>
      <w:r w:rsidR="00B42F59" w:rsidRPr="00127AC0">
        <w:rPr>
          <w:rFonts w:asciiTheme="minorHAnsi" w:hAnsiTheme="minorHAnsi" w:cs="Arial"/>
          <w:noProof/>
          <w:sz w:val="22"/>
          <w:szCs w:val="22"/>
        </w:rPr>
        <w:t xml:space="preserve">    </w:t>
      </w:r>
      <w:r w:rsidR="002B003C">
        <w:rPr>
          <w:rFonts w:asciiTheme="minorHAnsi" w:hAnsiTheme="minorHAnsi" w:cs="Arial"/>
          <w:noProof/>
          <w:sz w:val="22"/>
          <w:szCs w:val="22"/>
        </w:rPr>
        <w:t xml:space="preserve">     </w:t>
      </w:r>
      <w:r w:rsidR="00BD7A4A" w:rsidRPr="00127AC0">
        <w:rPr>
          <w:rFonts w:asciiTheme="minorHAnsi" w:hAnsiTheme="minorHAnsi" w:cs="Arial"/>
          <w:noProof/>
          <w:sz w:val="22"/>
          <w:szCs w:val="22"/>
        </w:rPr>
        <w:t xml:space="preserve">      </w:t>
      </w:r>
      <w:r w:rsidR="00B42F59" w:rsidRPr="00127AC0">
        <w:rPr>
          <w:rFonts w:asciiTheme="minorHAnsi" w:hAnsiTheme="minorHAnsi" w:cs="Arial"/>
          <w:noProof/>
          <w:sz w:val="22"/>
          <w:szCs w:val="22"/>
        </w:rPr>
        <w:t xml:space="preserve">  </w:t>
      </w:r>
      <w:r w:rsidRPr="00127AC0">
        <w:rPr>
          <w:rFonts w:asciiTheme="minorHAnsi" w:hAnsiTheme="minorHAnsi" w:cs="Arial"/>
          <w:noProof/>
          <w:sz w:val="22"/>
          <w:szCs w:val="22"/>
        </w:rPr>
        <w:t>0.3 calendar</w:t>
      </w:r>
      <w:r w:rsidR="00B42F59" w:rsidRPr="00127AC0">
        <w:rPr>
          <w:rFonts w:asciiTheme="minorHAnsi" w:hAnsiTheme="minorHAnsi" w:cs="Arial"/>
          <w:noProof/>
          <w:sz w:val="22"/>
          <w:szCs w:val="22"/>
        </w:rPr>
        <w:t xml:space="preserve"> months</w:t>
      </w:r>
    </w:p>
    <w:p w:rsidR="00253836" w:rsidRPr="00127AC0" w:rsidRDefault="00253836" w:rsidP="00646F9B">
      <w:pPr>
        <w:pStyle w:val="FormFieldCaption8pt"/>
        <w:tabs>
          <w:tab w:val="left" w:pos="4860"/>
        </w:tabs>
        <w:ind w:left="360"/>
        <w:rPr>
          <w:rFonts w:asciiTheme="minorHAnsi" w:hAnsiTheme="minorHAnsi" w:cs="Arial"/>
          <w:noProof/>
          <w:sz w:val="22"/>
          <w:szCs w:val="22"/>
        </w:rPr>
      </w:pPr>
      <w:r w:rsidRPr="00127AC0">
        <w:rPr>
          <w:rFonts w:asciiTheme="minorHAnsi" w:hAnsiTheme="minorHAnsi" w:cs="Arial"/>
          <w:noProof/>
          <w:sz w:val="22"/>
          <w:szCs w:val="22"/>
        </w:rPr>
        <w:t>Department of Veterans Affairs HSRD</w:t>
      </w:r>
      <w:r w:rsidRPr="00127AC0">
        <w:rPr>
          <w:rFonts w:asciiTheme="minorHAnsi" w:hAnsiTheme="minorHAnsi" w:cs="Arial"/>
          <w:noProof/>
          <w:sz w:val="22"/>
          <w:szCs w:val="22"/>
        </w:rPr>
        <w:tab/>
      </w:r>
      <w:r w:rsidR="00B42F59" w:rsidRPr="00127AC0">
        <w:rPr>
          <w:rFonts w:asciiTheme="minorHAnsi" w:hAnsiTheme="minorHAnsi" w:cs="Arial"/>
          <w:noProof/>
          <w:sz w:val="22"/>
          <w:szCs w:val="22"/>
        </w:rPr>
        <w:t xml:space="preserve">   </w:t>
      </w:r>
      <w:r w:rsidRPr="00127AC0">
        <w:rPr>
          <w:rFonts w:asciiTheme="minorHAnsi" w:hAnsiTheme="minorHAnsi" w:cs="Arial"/>
          <w:noProof/>
          <w:sz w:val="22"/>
          <w:szCs w:val="22"/>
        </w:rPr>
        <w:t>$824,573 (current)</w:t>
      </w:r>
    </w:p>
    <w:p w:rsidR="00253836" w:rsidRPr="00127AC0" w:rsidRDefault="00253836" w:rsidP="00646F9B">
      <w:pPr>
        <w:pStyle w:val="FormFieldCaption8pt"/>
        <w:tabs>
          <w:tab w:val="left" w:pos="1800"/>
        </w:tabs>
        <w:ind w:left="360"/>
        <w:rPr>
          <w:rFonts w:asciiTheme="minorHAnsi" w:hAnsiTheme="minorHAnsi" w:cs="Arial"/>
          <w:i/>
          <w:noProof/>
          <w:sz w:val="22"/>
          <w:szCs w:val="22"/>
        </w:rPr>
      </w:pPr>
      <w:r w:rsidRPr="00127AC0">
        <w:rPr>
          <w:rFonts w:asciiTheme="minorHAnsi" w:hAnsiTheme="minorHAnsi" w:cs="Arial"/>
          <w:i/>
          <w:noProof/>
          <w:sz w:val="22"/>
          <w:szCs w:val="22"/>
        </w:rPr>
        <w:t>Use of a Prescription Drug Monitoring Program to Evaluate Concurrent VA and non-VA Opioid Prescriptions</w:t>
      </w:r>
    </w:p>
    <w:p w:rsidR="00253836" w:rsidRPr="00127AC0" w:rsidRDefault="00253836" w:rsidP="00646F9B">
      <w:pPr>
        <w:ind w:left="360"/>
        <w:rPr>
          <w:rFonts w:cs="Arial"/>
          <w:noProof/>
        </w:rPr>
      </w:pPr>
      <w:r w:rsidRPr="00127AC0">
        <w:rPr>
          <w:rFonts w:cs="Arial"/>
          <w:noProof/>
        </w:rPr>
        <w:t>This study will evaluate the epidemiology of opioid, benzodiazepine, and other controlled prescription medication dual use and all opioid-related adverse events among the entire population of Iraq and Afghanistan War Veterans in Oregon, while simultaneously assessing barriers to PDMP use among VA clinicians</w:t>
      </w:r>
      <w:r w:rsidR="00B42F59" w:rsidRPr="00127AC0">
        <w:rPr>
          <w:rFonts w:cs="Arial"/>
          <w:noProof/>
        </w:rPr>
        <w:t>.</w:t>
      </w:r>
    </w:p>
    <w:p w:rsidR="00B42F59" w:rsidRPr="00127AC0" w:rsidRDefault="00BD7A4A" w:rsidP="00646F9B">
      <w:pPr>
        <w:ind w:left="360"/>
        <w:rPr>
          <w:rFonts w:cs="Arial"/>
          <w:noProof/>
        </w:rPr>
      </w:pPr>
      <w:r w:rsidRPr="00127AC0">
        <w:rPr>
          <w:rFonts w:cs="Arial"/>
          <w:noProof/>
        </w:rPr>
        <w:t>Role: Co-Investigator</w:t>
      </w:r>
    </w:p>
    <w:p w:rsidR="00B42F59" w:rsidRPr="00127AC0" w:rsidRDefault="00B42F59" w:rsidP="00646F9B">
      <w:pPr>
        <w:ind w:left="360"/>
        <w:rPr>
          <w:b/>
          <w:sz w:val="14"/>
          <w:szCs w:val="14"/>
        </w:rPr>
      </w:pPr>
    </w:p>
    <w:p w:rsidR="00B42F59" w:rsidRPr="00127AC0" w:rsidRDefault="00B42F59" w:rsidP="00646F9B">
      <w:pPr>
        <w:pStyle w:val="FormFieldCaption8pt"/>
        <w:tabs>
          <w:tab w:val="left" w:pos="4320"/>
          <w:tab w:val="left" w:pos="4950"/>
          <w:tab w:val="right" w:pos="10242"/>
        </w:tabs>
        <w:ind w:left="360"/>
        <w:rPr>
          <w:rFonts w:asciiTheme="minorHAnsi" w:hAnsiTheme="minorHAnsi" w:cs="Arial"/>
          <w:noProof/>
          <w:sz w:val="22"/>
          <w:szCs w:val="22"/>
        </w:rPr>
      </w:pPr>
      <w:r w:rsidRPr="00127AC0">
        <w:rPr>
          <w:rFonts w:asciiTheme="minorHAnsi" w:hAnsiTheme="minorHAnsi" w:cs="Arial"/>
          <w:b/>
          <w:noProof/>
          <w:sz w:val="22"/>
          <w:szCs w:val="22"/>
        </w:rPr>
        <w:t>1R01CA203193-01</w:t>
      </w:r>
      <w:r w:rsidRPr="00127AC0">
        <w:rPr>
          <w:rFonts w:asciiTheme="minorHAnsi" w:hAnsiTheme="minorHAnsi" w:cs="Arial"/>
          <w:noProof/>
          <w:sz w:val="22"/>
          <w:szCs w:val="22"/>
        </w:rPr>
        <w:t xml:space="preserve"> (Wisnivesky)</w:t>
      </w:r>
      <w:r w:rsidRPr="00127AC0">
        <w:rPr>
          <w:rFonts w:asciiTheme="minorHAnsi" w:hAnsiTheme="minorHAnsi" w:cs="Arial"/>
          <w:noProof/>
          <w:sz w:val="22"/>
          <w:szCs w:val="22"/>
        </w:rPr>
        <w:tab/>
        <w:t xml:space="preserve">                  04/01/16-03/31/2                          </w:t>
      </w:r>
      <w:r w:rsidR="00BD7A4A" w:rsidRPr="00127AC0">
        <w:rPr>
          <w:rFonts w:asciiTheme="minorHAnsi" w:hAnsiTheme="minorHAnsi" w:cs="Arial"/>
          <w:noProof/>
          <w:sz w:val="22"/>
          <w:szCs w:val="22"/>
        </w:rPr>
        <w:t xml:space="preserve">          </w:t>
      </w:r>
      <w:r w:rsidR="002B003C">
        <w:rPr>
          <w:rFonts w:asciiTheme="minorHAnsi" w:hAnsiTheme="minorHAnsi" w:cs="Arial"/>
          <w:noProof/>
          <w:sz w:val="22"/>
          <w:szCs w:val="22"/>
        </w:rPr>
        <w:t xml:space="preserve">    </w:t>
      </w:r>
      <w:r w:rsidRPr="00127AC0">
        <w:rPr>
          <w:rFonts w:asciiTheme="minorHAnsi" w:hAnsiTheme="minorHAnsi" w:cs="Arial"/>
          <w:noProof/>
          <w:sz w:val="22"/>
          <w:szCs w:val="22"/>
        </w:rPr>
        <w:t xml:space="preserve">  0.5 calendar months</w:t>
      </w:r>
    </w:p>
    <w:p w:rsidR="00B42F59" w:rsidRPr="00127AC0" w:rsidRDefault="00B42F59" w:rsidP="00646F9B">
      <w:pPr>
        <w:pStyle w:val="FormFieldCaption8pt"/>
        <w:tabs>
          <w:tab w:val="left" w:pos="4320"/>
        </w:tabs>
        <w:ind w:left="360"/>
        <w:rPr>
          <w:rFonts w:asciiTheme="minorHAnsi" w:hAnsiTheme="minorHAnsi" w:cs="Arial"/>
          <w:noProof/>
          <w:sz w:val="22"/>
          <w:szCs w:val="22"/>
        </w:rPr>
      </w:pPr>
      <w:r w:rsidRPr="00127AC0">
        <w:rPr>
          <w:rFonts w:asciiTheme="minorHAnsi" w:hAnsiTheme="minorHAnsi" w:cs="Arial"/>
          <w:noProof/>
          <w:sz w:val="22"/>
          <w:szCs w:val="22"/>
        </w:rPr>
        <w:t>National Cancer Institute</w:t>
      </w:r>
      <w:r w:rsidRPr="00127AC0">
        <w:rPr>
          <w:rFonts w:asciiTheme="minorHAnsi" w:hAnsiTheme="minorHAnsi" w:cs="Arial"/>
          <w:noProof/>
          <w:sz w:val="22"/>
          <w:szCs w:val="22"/>
        </w:rPr>
        <w:tab/>
        <w:t xml:space="preserve">                  $560,000 (local)</w:t>
      </w:r>
    </w:p>
    <w:p w:rsidR="00B42F59" w:rsidRPr="00127AC0" w:rsidRDefault="00B42F59" w:rsidP="00646F9B">
      <w:pPr>
        <w:pStyle w:val="FormFieldCaption8pt"/>
        <w:tabs>
          <w:tab w:val="left" w:pos="1800"/>
        </w:tabs>
        <w:ind w:left="360"/>
        <w:rPr>
          <w:rFonts w:asciiTheme="minorHAnsi" w:hAnsiTheme="minorHAnsi" w:cs="Arial"/>
          <w:i/>
          <w:noProof/>
          <w:sz w:val="22"/>
          <w:szCs w:val="22"/>
        </w:rPr>
      </w:pPr>
      <w:r w:rsidRPr="00127AC0">
        <w:rPr>
          <w:rFonts w:asciiTheme="minorHAnsi" w:hAnsiTheme="minorHAnsi" w:cs="Arial"/>
          <w:i/>
          <w:noProof/>
          <w:sz w:val="22"/>
          <w:szCs w:val="22"/>
        </w:rPr>
        <w:t>Comparative effectiveness of limited resection vs. SBRT</w:t>
      </w:r>
    </w:p>
    <w:p w:rsidR="00B42F59" w:rsidRPr="00127AC0" w:rsidRDefault="00B42F59" w:rsidP="00646F9B">
      <w:pPr>
        <w:ind w:left="360"/>
        <w:rPr>
          <w:rFonts w:cs="Arial"/>
          <w:noProof/>
        </w:rPr>
      </w:pPr>
      <w:r w:rsidRPr="00127AC0">
        <w:rPr>
          <w:rFonts w:cs="Arial"/>
          <w:noProof/>
        </w:rPr>
        <w:t>The goal of this study is to evaluate the association of common treatments for early stage lung cancer with short and medium-term health-related quality of life.</w:t>
      </w:r>
    </w:p>
    <w:p w:rsidR="00B42F59" w:rsidRPr="00127AC0" w:rsidRDefault="00890E7B" w:rsidP="00646F9B">
      <w:pPr>
        <w:ind w:left="360"/>
        <w:rPr>
          <w:rFonts w:cs="Arial"/>
          <w:noProof/>
        </w:rPr>
      </w:pPr>
      <w:r w:rsidRPr="00127AC0">
        <w:rPr>
          <w:rFonts w:cs="Arial"/>
          <w:noProof/>
        </w:rPr>
        <w:t>Role: Co-Investigator</w:t>
      </w:r>
    </w:p>
    <w:p w:rsidR="00B42F59" w:rsidRDefault="00B42F59" w:rsidP="00646F9B">
      <w:pPr>
        <w:ind w:left="360"/>
        <w:rPr>
          <w:b/>
          <w:sz w:val="14"/>
          <w:szCs w:val="14"/>
        </w:rPr>
      </w:pPr>
    </w:p>
    <w:p w:rsidR="00701475" w:rsidRPr="00127AC0" w:rsidRDefault="00701475" w:rsidP="00646F9B">
      <w:pPr>
        <w:autoSpaceDE w:val="0"/>
        <w:autoSpaceDN w:val="0"/>
        <w:adjustRightInd w:val="0"/>
        <w:ind w:left="360"/>
        <w:rPr>
          <w:rFonts w:cs="Arial"/>
          <w:u w:val="single"/>
        </w:rPr>
      </w:pPr>
      <w:r w:rsidRPr="00127AC0">
        <w:rPr>
          <w:rFonts w:cs="Arial"/>
          <w:u w:val="single"/>
        </w:rPr>
        <w:t>Pending (Approved for Funding)</w:t>
      </w:r>
    </w:p>
    <w:p w:rsidR="00DB263B" w:rsidRPr="00127AC0" w:rsidRDefault="00DB263B" w:rsidP="00646F9B">
      <w:pPr>
        <w:autoSpaceDE w:val="0"/>
        <w:autoSpaceDN w:val="0"/>
        <w:adjustRightInd w:val="0"/>
        <w:ind w:left="360"/>
        <w:rPr>
          <w:rFonts w:cs="Arial"/>
          <w:sz w:val="6"/>
          <w:szCs w:val="6"/>
          <w:u w:val="single"/>
        </w:rPr>
      </w:pPr>
    </w:p>
    <w:p w:rsidR="00DB263B" w:rsidRPr="00127AC0" w:rsidRDefault="00DB263B" w:rsidP="00646F9B">
      <w:pPr>
        <w:autoSpaceDE w:val="0"/>
        <w:autoSpaceDN w:val="0"/>
        <w:adjustRightInd w:val="0"/>
        <w:ind w:left="360"/>
        <w:rPr>
          <w:rFonts w:cs="Arial"/>
        </w:rPr>
      </w:pPr>
      <w:r w:rsidRPr="00127AC0">
        <w:rPr>
          <w:rFonts w:cs="Arial"/>
        </w:rPr>
        <w:t>N/A</w:t>
      </w:r>
    </w:p>
    <w:p w:rsidR="00701475" w:rsidRPr="00127AC0" w:rsidRDefault="00701475" w:rsidP="00250962">
      <w:pPr>
        <w:ind w:left="360"/>
        <w:rPr>
          <w:b/>
          <w:sz w:val="14"/>
          <w:szCs w:val="14"/>
        </w:rPr>
      </w:pPr>
    </w:p>
    <w:p w:rsidR="00701475" w:rsidRPr="00127AC0" w:rsidRDefault="00701475" w:rsidP="00646F9B">
      <w:pPr>
        <w:autoSpaceDE w:val="0"/>
        <w:autoSpaceDN w:val="0"/>
        <w:adjustRightInd w:val="0"/>
        <w:ind w:left="360"/>
        <w:rPr>
          <w:rFonts w:cs="Arial"/>
          <w:u w:val="single"/>
        </w:rPr>
      </w:pPr>
      <w:r w:rsidRPr="00127AC0">
        <w:rPr>
          <w:rFonts w:cs="Arial"/>
          <w:u w:val="single"/>
        </w:rPr>
        <w:t>Under Review</w:t>
      </w:r>
    </w:p>
    <w:p w:rsidR="00701475" w:rsidRPr="00127AC0" w:rsidRDefault="00701475" w:rsidP="00646F9B">
      <w:pPr>
        <w:autoSpaceDE w:val="0"/>
        <w:autoSpaceDN w:val="0"/>
        <w:adjustRightInd w:val="0"/>
        <w:ind w:left="360"/>
        <w:rPr>
          <w:rFonts w:cs="Arial"/>
          <w:sz w:val="6"/>
          <w:szCs w:val="6"/>
          <w:u w:val="single"/>
        </w:rPr>
      </w:pPr>
    </w:p>
    <w:p w:rsidR="00701475" w:rsidRPr="00127AC0" w:rsidRDefault="00701475" w:rsidP="00646F9B">
      <w:pPr>
        <w:autoSpaceDE w:val="0"/>
        <w:autoSpaceDN w:val="0"/>
        <w:adjustRightInd w:val="0"/>
        <w:ind w:left="360"/>
        <w:rPr>
          <w:rFonts w:cs="Arial"/>
          <w:color w:val="000000"/>
        </w:rPr>
      </w:pPr>
      <w:r w:rsidRPr="00127AC0">
        <w:rPr>
          <w:rFonts w:cs="Arial"/>
          <w:b/>
          <w:color w:val="000000"/>
        </w:rPr>
        <w:t>NCI</w:t>
      </w:r>
      <w:r w:rsidRPr="00127AC0">
        <w:rPr>
          <w:rFonts w:cs="Arial"/>
          <w:color w:val="000000"/>
        </w:rPr>
        <w:t xml:space="preserve"> (Slatore) </w:t>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t xml:space="preserve">06/01/19-05-30-23     </w:t>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t xml:space="preserve">     </w:t>
      </w:r>
    </w:p>
    <w:p w:rsidR="00701475" w:rsidRPr="00127AC0" w:rsidRDefault="00701475" w:rsidP="00646F9B">
      <w:pPr>
        <w:autoSpaceDE w:val="0"/>
        <w:autoSpaceDN w:val="0"/>
        <w:adjustRightInd w:val="0"/>
        <w:ind w:left="360"/>
        <w:rPr>
          <w:rFonts w:cs="Arial"/>
          <w:color w:val="000000"/>
        </w:rPr>
      </w:pPr>
      <w:r w:rsidRPr="00127AC0">
        <w:rPr>
          <w:rFonts w:cs="Arial"/>
          <w:i/>
          <w:iCs/>
          <w:color w:val="000000"/>
        </w:rPr>
        <w:t xml:space="preserve">Lung Cancer Screening Effectiveness &amp; Implementation: A Mixed-Methods Study of Two Large Health Care Systems </w:t>
      </w:r>
    </w:p>
    <w:p w:rsidR="00701475" w:rsidRPr="00127AC0" w:rsidRDefault="00701475" w:rsidP="00646F9B">
      <w:pPr>
        <w:tabs>
          <w:tab w:val="left" w:pos="360"/>
          <w:tab w:val="left" w:pos="450"/>
          <w:tab w:val="left" w:pos="5310"/>
          <w:tab w:val="left" w:pos="7200"/>
        </w:tabs>
        <w:ind w:left="360"/>
        <w:rPr>
          <w:rFonts w:cs="Arial"/>
          <w:color w:val="000000"/>
        </w:rPr>
      </w:pPr>
      <w:r w:rsidRPr="00127AC0">
        <w:rPr>
          <w:rFonts w:cs="Arial"/>
          <w:color w:val="000000"/>
        </w:rPr>
        <w:lastRenderedPageBreak/>
        <w:t>The goal of this study is to explore the contribution of provider, clinical team, and organizational characteristics that influence implementation of lung cancer screening.</w:t>
      </w:r>
    </w:p>
    <w:p w:rsidR="00701475" w:rsidRPr="00127AC0" w:rsidRDefault="00701475" w:rsidP="00646F9B">
      <w:pPr>
        <w:ind w:left="360"/>
        <w:rPr>
          <w:rFonts w:cs="Arial"/>
          <w:color w:val="000000"/>
        </w:rPr>
      </w:pPr>
      <w:r w:rsidRPr="00127AC0">
        <w:rPr>
          <w:rFonts w:cs="Arial"/>
          <w:color w:val="000000"/>
        </w:rPr>
        <w:t>Role: Principal Investigator</w:t>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p>
    <w:p w:rsidR="00701475" w:rsidRPr="00127AC0" w:rsidRDefault="00701475" w:rsidP="00646F9B">
      <w:pPr>
        <w:ind w:left="360"/>
        <w:rPr>
          <w:b/>
          <w:sz w:val="14"/>
          <w:szCs w:val="14"/>
        </w:rPr>
      </w:pPr>
    </w:p>
    <w:p w:rsidR="00701475" w:rsidRPr="00127AC0" w:rsidRDefault="00701475" w:rsidP="00646F9B">
      <w:pPr>
        <w:autoSpaceDE w:val="0"/>
        <w:autoSpaceDN w:val="0"/>
        <w:adjustRightInd w:val="0"/>
        <w:ind w:left="360"/>
        <w:rPr>
          <w:rFonts w:cs="Arial"/>
          <w:color w:val="000000"/>
        </w:rPr>
      </w:pPr>
      <w:r w:rsidRPr="00127AC0">
        <w:rPr>
          <w:rFonts w:cs="Arial"/>
          <w:b/>
          <w:color w:val="000000"/>
        </w:rPr>
        <w:t>VA HSR&amp;D SDR</w:t>
      </w:r>
      <w:r w:rsidRPr="00127AC0">
        <w:rPr>
          <w:rFonts w:cs="Arial"/>
          <w:color w:val="000000"/>
        </w:rPr>
        <w:t xml:space="preserve"> (Slatore) </w:t>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t xml:space="preserve">                             </w:t>
      </w:r>
      <w:r w:rsidRPr="00127AC0">
        <w:rPr>
          <w:rFonts w:cs="Arial"/>
          <w:color w:val="000000"/>
        </w:rPr>
        <w:tab/>
        <w:t xml:space="preserve">     </w:t>
      </w:r>
    </w:p>
    <w:p w:rsidR="00701475" w:rsidRPr="00127AC0" w:rsidRDefault="00701475" w:rsidP="00646F9B">
      <w:pPr>
        <w:autoSpaceDE w:val="0"/>
        <w:autoSpaceDN w:val="0"/>
        <w:adjustRightInd w:val="0"/>
        <w:ind w:left="360"/>
        <w:rPr>
          <w:rFonts w:cs="Arial"/>
          <w:color w:val="000000"/>
          <w:sz w:val="23"/>
          <w:szCs w:val="23"/>
        </w:rPr>
      </w:pPr>
      <w:proofErr w:type="spellStart"/>
      <w:r w:rsidRPr="00127AC0">
        <w:rPr>
          <w:rFonts w:cs="Arial"/>
          <w:i/>
          <w:iCs/>
          <w:color w:val="000000"/>
        </w:rPr>
        <w:t>TEAchable</w:t>
      </w:r>
      <w:proofErr w:type="spellEnd"/>
      <w:r w:rsidRPr="00127AC0">
        <w:rPr>
          <w:rFonts w:cs="Arial"/>
          <w:i/>
          <w:iCs/>
          <w:color w:val="000000"/>
        </w:rPr>
        <w:t xml:space="preserve"> Moment: </w:t>
      </w:r>
      <w:proofErr w:type="spellStart"/>
      <w:r w:rsidRPr="00127AC0">
        <w:rPr>
          <w:rFonts w:cs="Arial"/>
          <w:i/>
          <w:iCs/>
          <w:color w:val="000000"/>
        </w:rPr>
        <w:t>Opt</w:t>
      </w:r>
      <w:proofErr w:type="spellEnd"/>
      <w:r w:rsidRPr="00127AC0">
        <w:rPr>
          <w:rFonts w:cs="Arial"/>
          <w:i/>
          <w:iCs/>
          <w:color w:val="000000"/>
        </w:rPr>
        <w:t xml:space="preserve"> Out of Tobacco </w:t>
      </w:r>
      <w:r w:rsidRPr="00127AC0">
        <w:rPr>
          <w:rFonts w:cs="Arial"/>
          <w:i/>
          <w:iCs/>
          <w:color w:val="000000"/>
          <w:sz w:val="23"/>
          <w:szCs w:val="23"/>
        </w:rPr>
        <w:t>(</w:t>
      </w:r>
      <w:proofErr w:type="spellStart"/>
      <w:r w:rsidRPr="00127AC0">
        <w:rPr>
          <w:rFonts w:cs="Arial"/>
          <w:i/>
          <w:iCs/>
          <w:color w:val="000000"/>
          <w:sz w:val="23"/>
          <w:szCs w:val="23"/>
        </w:rPr>
        <w:t>TeaM</w:t>
      </w:r>
      <w:proofErr w:type="spellEnd"/>
      <w:r w:rsidRPr="00127AC0">
        <w:rPr>
          <w:rFonts w:cs="Arial"/>
          <w:i/>
          <w:iCs/>
          <w:color w:val="000000"/>
          <w:sz w:val="23"/>
          <w:szCs w:val="23"/>
        </w:rPr>
        <w:t xml:space="preserve"> OUT) </w:t>
      </w:r>
      <w:r w:rsidRPr="00127AC0">
        <w:rPr>
          <w:rFonts w:cs="Arial"/>
          <w:i/>
          <w:iCs/>
          <w:color w:val="000000"/>
          <w:sz w:val="23"/>
          <w:szCs w:val="23"/>
        </w:rPr>
        <w:tab/>
      </w:r>
      <w:r w:rsidRPr="00127AC0">
        <w:rPr>
          <w:rFonts w:cs="Arial"/>
          <w:color w:val="000000"/>
        </w:rPr>
        <w:t xml:space="preserve">06/01/19-05-30-23     </w:t>
      </w:r>
      <w:r w:rsidRPr="00127AC0">
        <w:rPr>
          <w:rFonts w:cs="Arial"/>
          <w:color w:val="000000"/>
        </w:rPr>
        <w:tab/>
      </w:r>
      <w:r w:rsidRPr="00127AC0">
        <w:rPr>
          <w:rFonts w:cs="Arial"/>
          <w:color w:val="000000"/>
        </w:rPr>
        <w:tab/>
        <w:t xml:space="preserve"> </w:t>
      </w:r>
    </w:p>
    <w:p w:rsidR="00701475" w:rsidRPr="00127AC0" w:rsidRDefault="00701475" w:rsidP="00646F9B">
      <w:pPr>
        <w:ind w:left="360"/>
        <w:rPr>
          <w:rFonts w:cs="Arial"/>
          <w:color w:val="000000"/>
        </w:rPr>
      </w:pPr>
      <w:r w:rsidRPr="00127AC0">
        <w:rPr>
          <w:rFonts w:cs="Arial"/>
          <w:color w:val="000000"/>
        </w:rPr>
        <w:t>The goal of this study is to evaluate the effect of a pragmatic “opt-out, teachable moment” smoking cessation intervention compared to enhanced treatment as usual on evidence-based smoking cessation therapies utilization.</w:t>
      </w:r>
    </w:p>
    <w:p w:rsidR="00701475" w:rsidRPr="00127AC0" w:rsidRDefault="00701475" w:rsidP="00646F9B">
      <w:pPr>
        <w:ind w:left="360"/>
        <w:rPr>
          <w:rFonts w:cs="Arial"/>
          <w:color w:val="000000"/>
        </w:rPr>
      </w:pPr>
      <w:r w:rsidRPr="00127AC0">
        <w:rPr>
          <w:rFonts w:cs="Arial"/>
          <w:color w:val="000000"/>
        </w:rPr>
        <w:t>Role: Principal Investigator</w:t>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r w:rsidRPr="00127AC0">
        <w:rPr>
          <w:rFonts w:cs="Arial"/>
          <w:color w:val="000000"/>
        </w:rPr>
        <w:tab/>
      </w:r>
    </w:p>
    <w:p w:rsidR="00701475" w:rsidRPr="00127AC0" w:rsidRDefault="00701475" w:rsidP="00701475">
      <w:pPr>
        <w:autoSpaceDE w:val="0"/>
        <w:autoSpaceDN w:val="0"/>
        <w:adjustRightInd w:val="0"/>
        <w:ind w:left="720"/>
        <w:rPr>
          <w:rFonts w:cs="Arial"/>
          <w:u w:val="single"/>
        </w:rPr>
      </w:pPr>
    </w:p>
    <w:p w:rsidR="00B23D17" w:rsidRPr="00127AC0" w:rsidRDefault="00F352A2" w:rsidP="006E6F61">
      <w:pPr>
        <w:pStyle w:val="Heading2"/>
        <w:rPr>
          <w:rFonts w:asciiTheme="minorHAnsi" w:hAnsiTheme="minorHAnsi"/>
          <w:b/>
          <w:sz w:val="28"/>
        </w:rPr>
      </w:pPr>
      <w:r w:rsidRPr="00127AC0">
        <w:rPr>
          <w:rFonts w:asciiTheme="minorHAnsi" w:hAnsiTheme="minorHAnsi"/>
          <w:b/>
          <w:sz w:val="28"/>
        </w:rPr>
        <w:t>Teo, Alan</w:t>
      </w:r>
    </w:p>
    <w:p w:rsidR="00DB263B" w:rsidRPr="00127AC0" w:rsidRDefault="00DB263B" w:rsidP="00DB263B">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780619" w:rsidRPr="00127AC0" w:rsidRDefault="00780619" w:rsidP="00780619">
      <w:pPr>
        <w:rPr>
          <w:sz w:val="10"/>
          <w:szCs w:val="10"/>
        </w:rPr>
      </w:pPr>
    </w:p>
    <w:p w:rsidR="00B42F59" w:rsidRPr="00127AC0" w:rsidRDefault="00B42F59" w:rsidP="00071851">
      <w:pPr>
        <w:pStyle w:val="a"/>
        <w:tabs>
          <w:tab w:val="left" w:pos="-1440"/>
          <w:tab w:val="left" w:pos="2160"/>
        </w:tabs>
        <w:ind w:left="360" w:firstLine="0"/>
        <w:rPr>
          <w:rFonts w:asciiTheme="minorHAnsi" w:hAnsiTheme="minorHAnsi" w:cs="Arial"/>
          <w:sz w:val="22"/>
          <w:szCs w:val="24"/>
        </w:rPr>
      </w:pPr>
      <w:r w:rsidRPr="00127AC0">
        <w:rPr>
          <w:rFonts w:asciiTheme="minorHAnsi" w:hAnsiTheme="minorHAnsi" w:cs="Arial"/>
          <w:b/>
          <w:sz w:val="22"/>
          <w:szCs w:val="22"/>
        </w:rPr>
        <w:t>OHSU-PSU Collaborative Research Program</w:t>
      </w:r>
      <w:r w:rsidRPr="00127AC0">
        <w:rPr>
          <w:rFonts w:asciiTheme="minorHAnsi" w:hAnsiTheme="minorHAnsi" w:cs="Arial"/>
          <w:sz w:val="22"/>
          <w:szCs w:val="22"/>
        </w:rPr>
        <w:t xml:space="preserve"> (Raymaker</w:t>
      </w:r>
      <w:r w:rsidR="00BD7A4A" w:rsidRPr="00127AC0">
        <w:rPr>
          <w:rFonts w:asciiTheme="minorHAnsi" w:hAnsiTheme="minorHAnsi" w:cs="Arial"/>
          <w:sz w:val="22"/>
          <w:szCs w:val="22"/>
        </w:rPr>
        <w:t xml:space="preserve"> and </w:t>
      </w:r>
      <w:r w:rsidRPr="00127AC0">
        <w:rPr>
          <w:rFonts w:asciiTheme="minorHAnsi" w:hAnsiTheme="minorHAnsi" w:cs="Arial"/>
          <w:sz w:val="22"/>
          <w:szCs w:val="22"/>
        </w:rPr>
        <w:t>Teo)</w:t>
      </w:r>
      <w:r w:rsidRPr="00127AC0">
        <w:rPr>
          <w:rFonts w:asciiTheme="minorHAnsi" w:hAnsiTheme="minorHAnsi" w:cs="Arial"/>
          <w:sz w:val="22"/>
          <w:szCs w:val="22"/>
        </w:rPr>
        <w:tab/>
      </w:r>
      <w:r w:rsidR="00BD7A4A" w:rsidRPr="00127AC0">
        <w:rPr>
          <w:rFonts w:asciiTheme="minorHAnsi" w:hAnsiTheme="minorHAnsi" w:cs="Arial"/>
          <w:sz w:val="22"/>
          <w:szCs w:val="24"/>
        </w:rPr>
        <w:t xml:space="preserve">10/18 – 09/19   </w:t>
      </w:r>
      <w:r w:rsidR="002B003C">
        <w:rPr>
          <w:rFonts w:asciiTheme="minorHAnsi" w:hAnsiTheme="minorHAnsi" w:cs="Arial"/>
          <w:sz w:val="22"/>
          <w:szCs w:val="24"/>
        </w:rPr>
        <w:t xml:space="preserve">                   </w:t>
      </w:r>
      <w:r w:rsidR="00BD7A4A" w:rsidRPr="00127AC0">
        <w:rPr>
          <w:rFonts w:asciiTheme="minorHAnsi" w:hAnsiTheme="minorHAnsi" w:cs="Arial"/>
          <w:sz w:val="22"/>
          <w:szCs w:val="24"/>
        </w:rPr>
        <w:t xml:space="preserve">  0.6 calendar months</w:t>
      </w:r>
    </w:p>
    <w:p w:rsidR="00B42F59" w:rsidRPr="00127AC0" w:rsidRDefault="00B42F59" w:rsidP="00071851">
      <w:pPr>
        <w:pStyle w:val="a"/>
        <w:tabs>
          <w:tab w:val="left" w:pos="-1440"/>
          <w:tab w:val="left" w:pos="2160"/>
        </w:tabs>
        <w:ind w:left="360" w:firstLine="0"/>
        <w:rPr>
          <w:rFonts w:asciiTheme="minorHAnsi" w:hAnsiTheme="minorHAnsi" w:cs="Arial"/>
          <w:sz w:val="22"/>
          <w:szCs w:val="22"/>
        </w:rPr>
      </w:pPr>
      <w:r w:rsidRPr="00127AC0">
        <w:rPr>
          <w:rFonts w:asciiTheme="minorHAnsi" w:hAnsiTheme="minorHAnsi" w:cs="Arial"/>
          <w:sz w:val="22"/>
          <w:szCs w:val="22"/>
        </w:rPr>
        <w:t>OHSU-PSU</w:t>
      </w:r>
      <w:r w:rsidRPr="00127AC0">
        <w:rPr>
          <w:rFonts w:asciiTheme="minorHAnsi" w:hAnsiTheme="minorHAnsi" w:cs="Arial"/>
          <w:sz w:val="22"/>
          <w:szCs w:val="22"/>
        </w:rPr>
        <w:tab/>
      </w:r>
      <w:r w:rsidRPr="00127AC0">
        <w:rPr>
          <w:rFonts w:asciiTheme="minorHAnsi" w:hAnsiTheme="minorHAnsi" w:cs="Arial"/>
          <w:sz w:val="22"/>
          <w:szCs w:val="22"/>
        </w:rPr>
        <w:tab/>
      </w:r>
      <w:r w:rsidRPr="00127AC0">
        <w:rPr>
          <w:rFonts w:asciiTheme="minorHAnsi" w:hAnsiTheme="minorHAnsi" w:cs="Arial"/>
          <w:sz w:val="22"/>
          <w:szCs w:val="22"/>
        </w:rPr>
        <w:tab/>
      </w:r>
      <w:r w:rsidRPr="00127AC0">
        <w:rPr>
          <w:rFonts w:asciiTheme="minorHAnsi" w:hAnsiTheme="minorHAnsi" w:cs="Arial"/>
          <w:sz w:val="22"/>
          <w:szCs w:val="22"/>
        </w:rPr>
        <w:tab/>
      </w:r>
      <w:r w:rsidRPr="00127AC0">
        <w:rPr>
          <w:rFonts w:asciiTheme="minorHAnsi" w:hAnsiTheme="minorHAnsi" w:cs="Arial"/>
          <w:sz w:val="22"/>
          <w:szCs w:val="22"/>
        </w:rPr>
        <w:tab/>
      </w:r>
      <w:r w:rsidRPr="00127AC0">
        <w:rPr>
          <w:rFonts w:asciiTheme="minorHAnsi" w:hAnsiTheme="minorHAnsi" w:cs="Arial"/>
          <w:sz w:val="22"/>
          <w:szCs w:val="22"/>
        </w:rPr>
        <w:tab/>
      </w:r>
      <w:r w:rsidRPr="00127AC0">
        <w:rPr>
          <w:rFonts w:asciiTheme="minorHAnsi" w:hAnsiTheme="minorHAnsi" w:cs="Arial"/>
          <w:sz w:val="22"/>
          <w:szCs w:val="22"/>
        </w:rPr>
        <w:tab/>
        <w:t>$50,000</w:t>
      </w:r>
    </w:p>
    <w:p w:rsidR="00B42F59" w:rsidRPr="00127AC0" w:rsidRDefault="00B42F59" w:rsidP="00071851">
      <w:pPr>
        <w:pStyle w:val="a"/>
        <w:tabs>
          <w:tab w:val="left" w:pos="-1440"/>
          <w:tab w:val="left" w:pos="2160"/>
        </w:tabs>
        <w:ind w:left="360" w:firstLine="0"/>
        <w:rPr>
          <w:rFonts w:asciiTheme="minorHAnsi" w:hAnsiTheme="minorHAnsi" w:cs="Arial"/>
          <w:i/>
          <w:sz w:val="22"/>
          <w:szCs w:val="22"/>
        </w:rPr>
      </w:pPr>
      <w:r w:rsidRPr="00127AC0">
        <w:rPr>
          <w:rFonts w:asciiTheme="minorHAnsi" w:hAnsiTheme="minorHAnsi" w:cs="Arial"/>
          <w:i/>
          <w:sz w:val="22"/>
          <w:szCs w:val="22"/>
        </w:rPr>
        <w:t>Pilot Study on Autistic Adult Burnout and Suicide Behavior</w:t>
      </w:r>
    </w:p>
    <w:p w:rsidR="00B42F59" w:rsidRPr="00127AC0" w:rsidRDefault="00B42F59" w:rsidP="00071851">
      <w:pPr>
        <w:pStyle w:val="sectionFundingfundDetailsmyncbiAwardawardID"/>
        <w:ind w:left="360" w:right="150"/>
        <w:rPr>
          <w:rFonts w:asciiTheme="minorHAnsi" w:hAnsiTheme="minorHAnsi"/>
          <w:szCs w:val="20"/>
        </w:rPr>
      </w:pPr>
      <w:r w:rsidRPr="00127AC0">
        <w:rPr>
          <w:rFonts w:asciiTheme="minorHAnsi" w:hAnsiTheme="minorHAnsi"/>
          <w:szCs w:val="20"/>
        </w:rPr>
        <w:t>The primary objective of this pilot study is to use a community-based participatory research approach to develop a way to measure autistic burnout, and gain a deeper understanding of any connections between autistic burnout and suicidal behavior.</w:t>
      </w:r>
    </w:p>
    <w:p w:rsidR="00B42F59" w:rsidRPr="00127AC0" w:rsidRDefault="00B84E1C" w:rsidP="00071851">
      <w:pPr>
        <w:pStyle w:val="a"/>
        <w:tabs>
          <w:tab w:val="left" w:pos="-1440"/>
          <w:tab w:val="left" w:pos="2160"/>
        </w:tabs>
        <w:ind w:left="360" w:firstLine="0"/>
        <w:rPr>
          <w:rFonts w:asciiTheme="minorHAnsi" w:hAnsiTheme="minorHAnsi" w:cs="Arial"/>
          <w:sz w:val="22"/>
          <w:lang w:val="it-IT"/>
        </w:rPr>
      </w:pPr>
      <w:r w:rsidRPr="00127AC0">
        <w:rPr>
          <w:rFonts w:asciiTheme="minorHAnsi" w:hAnsiTheme="minorHAnsi" w:cs="Arial"/>
          <w:sz w:val="22"/>
          <w:lang w:val="it-IT"/>
        </w:rPr>
        <w:t xml:space="preserve">Role: </w:t>
      </w:r>
      <w:r w:rsidRPr="00127AC0">
        <w:rPr>
          <w:rFonts w:asciiTheme="minorHAnsi" w:hAnsiTheme="minorHAnsi" w:cs="Arial"/>
          <w:sz w:val="22"/>
          <w:szCs w:val="22"/>
          <w:lang w:val="it-IT"/>
        </w:rPr>
        <w:t>Co-</w:t>
      </w:r>
      <w:r w:rsidRPr="00127AC0">
        <w:rPr>
          <w:rFonts w:asciiTheme="minorHAnsi" w:hAnsiTheme="minorHAnsi" w:cs="Arial"/>
          <w:bCs/>
          <w:sz w:val="22"/>
          <w:szCs w:val="22"/>
        </w:rPr>
        <w:t>Principal Investigator</w:t>
      </w:r>
    </w:p>
    <w:p w:rsidR="00B42F59" w:rsidRPr="00127AC0" w:rsidRDefault="00B42F59" w:rsidP="00A60990">
      <w:pPr>
        <w:ind w:left="360"/>
        <w:rPr>
          <w:b/>
          <w:sz w:val="14"/>
          <w:szCs w:val="14"/>
        </w:rPr>
      </w:pPr>
    </w:p>
    <w:p w:rsidR="00B42F59" w:rsidRPr="00127AC0" w:rsidRDefault="00B42F59" w:rsidP="00071851">
      <w:pPr>
        <w:pStyle w:val="a"/>
        <w:tabs>
          <w:tab w:val="left" w:pos="-1440"/>
          <w:tab w:val="left" w:pos="2160"/>
        </w:tabs>
        <w:ind w:left="360" w:firstLine="0"/>
        <w:rPr>
          <w:rFonts w:asciiTheme="minorHAnsi" w:hAnsiTheme="minorHAnsi" w:cs="Arial"/>
          <w:sz w:val="22"/>
          <w:szCs w:val="22"/>
        </w:rPr>
      </w:pPr>
      <w:r w:rsidRPr="00127AC0">
        <w:rPr>
          <w:rFonts w:asciiTheme="minorHAnsi" w:hAnsiTheme="minorHAnsi" w:cs="Arial"/>
          <w:b/>
          <w:sz w:val="22"/>
          <w:szCs w:val="22"/>
        </w:rPr>
        <w:t xml:space="preserve">VA HSR&amp;D IIR </w:t>
      </w:r>
      <w:r w:rsidRPr="00127AC0">
        <w:rPr>
          <w:rFonts w:asciiTheme="minorHAnsi" w:hAnsiTheme="minorHAnsi" w:cs="Arial"/>
          <w:sz w:val="22"/>
          <w:szCs w:val="22"/>
        </w:rPr>
        <w:t>(Teo)</w:t>
      </w:r>
      <w:r w:rsidRPr="00127AC0">
        <w:rPr>
          <w:rFonts w:asciiTheme="minorHAnsi" w:hAnsiTheme="minorHAnsi" w:cs="Arial"/>
          <w:sz w:val="22"/>
          <w:szCs w:val="22"/>
        </w:rPr>
        <w:tab/>
      </w:r>
      <w:r w:rsidRPr="00127AC0">
        <w:rPr>
          <w:rFonts w:asciiTheme="minorHAnsi" w:hAnsiTheme="minorHAnsi" w:cs="Arial"/>
          <w:sz w:val="22"/>
          <w:szCs w:val="22"/>
        </w:rPr>
        <w:tab/>
        <w:t xml:space="preserve">      </w:t>
      </w:r>
      <w:r w:rsidR="00BD7A4A" w:rsidRPr="00127AC0">
        <w:rPr>
          <w:rFonts w:asciiTheme="minorHAnsi" w:hAnsiTheme="minorHAnsi" w:cs="Arial"/>
          <w:sz w:val="22"/>
          <w:szCs w:val="22"/>
        </w:rPr>
        <w:tab/>
      </w:r>
      <w:r w:rsidR="002B003C">
        <w:rPr>
          <w:rFonts w:asciiTheme="minorHAnsi" w:hAnsiTheme="minorHAnsi" w:cs="Arial"/>
          <w:sz w:val="22"/>
          <w:szCs w:val="22"/>
        </w:rPr>
        <w:tab/>
      </w:r>
      <w:r w:rsidRPr="00127AC0">
        <w:rPr>
          <w:rFonts w:asciiTheme="minorHAnsi" w:hAnsiTheme="minorHAnsi" w:cs="Arial"/>
          <w:sz w:val="22"/>
          <w:szCs w:val="22"/>
        </w:rPr>
        <w:t xml:space="preserve"> 11/18 – 10/21</w:t>
      </w:r>
      <w:r w:rsidRPr="00127AC0">
        <w:rPr>
          <w:rFonts w:asciiTheme="minorHAnsi" w:hAnsiTheme="minorHAnsi" w:cs="Arial"/>
          <w:sz w:val="22"/>
          <w:szCs w:val="22"/>
        </w:rPr>
        <w:tab/>
      </w:r>
      <w:r w:rsidRPr="00127AC0">
        <w:rPr>
          <w:rFonts w:asciiTheme="minorHAnsi" w:hAnsiTheme="minorHAnsi" w:cs="Arial"/>
          <w:sz w:val="22"/>
          <w:szCs w:val="22"/>
        </w:rPr>
        <w:tab/>
      </w:r>
      <w:r w:rsidRPr="00127AC0">
        <w:rPr>
          <w:rFonts w:asciiTheme="minorHAnsi" w:hAnsiTheme="minorHAnsi" w:cs="Arial"/>
          <w:sz w:val="22"/>
          <w:szCs w:val="22"/>
        </w:rPr>
        <w:tab/>
      </w:r>
      <w:r w:rsidR="002B003C">
        <w:rPr>
          <w:rFonts w:asciiTheme="minorHAnsi" w:hAnsiTheme="minorHAnsi" w:cs="Arial"/>
          <w:sz w:val="22"/>
          <w:szCs w:val="22"/>
        </w:rPr>
        <w:t xml:space="preserve">                </w:t>
      </w:r>
      <w:r w:rsidR="00073E4A" w:rsidRPr="00127AC0">
        <w:rPr>
          <w:rFonts w:asciiTheme="minorHAnsi" w:hAnsiTheme="minorHAnsi" w:cs="Arial"/>
          <w:sz w:val="22"/>
          <w:szCs w:val="22"/>
        </w:rPr>
        <w:t xml:space="preserve">                   </w:t>
      </w:r>
      <w:r w:rsidRPr="00127AC0">
        <w:rPr>
          <w:rFonts w:asciiTheme="minorHAnsi" w:hAnsiTheme="minorHAnsi" w:cs="Arial"/>
          <w:sz w:val="22"/>
          <w:szCs w:val="22"/>
        </w:rPr>
        <w:t>3</w:t>
      </w:r>
      <w:r w:rsidR="00073E4A" w:rsidRPr="00127AC0">
        <w:rPr>
          <w:rFonts w:asciiTheme="minorHAnsi" w:hAnsiTheme="minorHAnsi" w:cs="Arial"/>
          <w:sz w:val="22"/>
          <w:szCs w:val="22"/>
        </w:rPr>
        <w:t>.0</w:t>
      </w:r>
      <w:r w:rsidRPr="00127AC0">
        <w:rPr>
          <w:rFonts w:asciiTheme="minorHAnsi" w:hAnsiTheme="minorHAnsi" w:cs="Arial"/>
          <w:sz w:val="22"/>
          <w:szCs w:val="22"/>
        </w:rPr>
        <w:t xml:space="preserve"> calendar months</w:t>
      </w:r>
    </w:p>
    <w:p w:rsidR="00B42F59" w:rsidRPr="00127AC0" w:rsidRDefault="00B42F59" w:rsidP="00071851">
      <w:pPr>
        <w:pStyle w:val="a"/>
        <w:tabs>
          <w:tab w:val="left" w:pos="-1440"/>
          <w:tab w:val="left" w:pos="2160"/>
        </w:tabs>
        <w:ind w:left="360" w:firstLine="0"/>
        <w:rPr>
          <w:rFonts w:asciiTheme="minorHAnsi" w:hAnsiTheme="minorHAnsi" w:cs="Arial"/>
          <w:sz w:val="22"/>
          <w:szCs w:val="22"/>
        </w:rPr>
      </w:pPr>
      <w:r w:rsidRPr="00127AC0">
        <w:rPr>
          <w:rFonts w:asciiTheme="minorHAnsi" w:hAnsiTheme="minorHAnsi" w:cs="Arial"/>
          <w:sz w:val="22"/>
          <w:szCs w:val="22"/>
        </w:rPr>
        <w:t>VA</w:t>
      </w:r>
      <w:r w:rsidRPr="00127AC0">
        <w:rPr>
          <w:rFonts w:asciiTheme="minorHAnsi" w:hAnsiTheme="minorHAnsi" w:cs="Arial"/>
          <w:sz w:val="22"/>
          <w:szCs w:val="22"/>
        </w:rPr>
        <w:tab/>
      </w:r>
      <w:r w:rsidRPr="00127AC0">
        <w:rPr>
          <w:rFonts w:asciiTheme="minorHAnsi" w:hAnsiTheme="minorHAnsi" w:cs="Arial"/>
          <w:sz w:val="22"/>
          <w:szCs w:val="22"/>
        </w:rPr>
        <w:tab/>
      </w:r>
      <w:r w:rsidRPr="00127AC0">
        <w:rPr>
          <w:rFonts w:asciiTheme="minorHAnsi" w:hAnsiTheme="minorHAnsi" w:cs="Arial"/>
          <w:sz w:val="22"/>
          <w:szCs w:val="22"/>
        </w:rPr>
        <w:tab/>
      </w:r>
      <w:r w:rsidRPr="00127AC0">
        <w:rPr>
          <w:rFonts w:asciiTheme="minorHAnsi" w:hAnsiTheme="minorHAnsi" w:cs="Arial"/>
          <w:sz w:val="22"/>
          <w:szCs w:val="22"/>
        </w:rPr>
        <w:tab/>
      </w:r>
      <w:r w:rsidR="00BD7A4A" w:rsidRPr="00127AC0">
        <w:rPr>
          <w:rFonts w:asciiTheme="minorHAnsi" w:hAnsiTheme="minorHAnsi" w:cs="Arial"/>
          <w:sz w:val="22"/>
          <w:szCs w:val="22"/>
        </w:rPr>
        <w:t xml:space="preserve"> </w:t>
      </w:r>
      <w:r w:rsidRPr="00127AC0">
        <w:rPr>
          <w:rFonts w:asciiTheme="minorHAnsi" w:hAnsiTheme="minorHAnsi" w:cs="Arial"/>
          <w:sz w:val="22"/>
          <w:szCs w:val="22"/>
        </w:rPr>
        <w:t>$878,002</w:t>
      </w:r>
    </w:p>
    <w:p w:rsidR="00B42F59" w:rsidRPr="00127AC0" w:rsidRDefault="00B42F59" w:rsidP="00071851">
      <w:pPr>
        <w:pStyle w:val="a"/>
        <w:tabs>
          <w:tab w:val="left" w:pos="-1440"/>
          <w:tab w:val="left" w:pos="2160"/>
        </w:tabs>
        <w:ind w:left="360" w:firstLine="0"/>
        <w:rPr>
          <w:rFonts w:asciiTheme="minorHAnsi" w:hAnsiTheme="minorHAnsi" w:cs="Arial"/>
          <w:i/>
          <w:sz w:val="22"/>
          <w:szCs w:val="22"/>
        </w:rPr>
      </w:pPr>
      <w:r w:rsidRPr="00127AC0">
        <w:rPr>
          <w:rFonts w:asciiTheme="minorHAnsi" w:hAnsiTheme="minorHAnsi" w:cs="Arial"/>
          <w:i/>
          <w:sz w:val="22"/>
          <w:szCs w:val="22"/>
        </w:rPr>
        <w:t>Using Behavioral Economics to Enhance Appointment Reminders and Reduce Missed Visits</w:t>
      </w:r>
    </w:p>
    <w:p w:rsidR="00B42F59" w:rsidRPr="00127AC0" w:rsidRDefault="00B42F59" w:rsidP="00071851">
      <w:pPr>
        <w:ind w:left="360"/>
        <w:rPr>
          <w:rFonts w:cs="Arial"/>
          <w:szCs w:val="20"/>
        </w:rPr>
      </w:pPr>
      <w:r w:rsidRPr="00127AC0">
        <w:rPr>
          <w:rFonts w:cs="Arial"/>
          <w:szCs w:val="20"/>
        </w:rPr>
        <w:t xml:space="preserve">The primary objective of this study is to design and evaluate the effect of appointment reminders enhanced by principles of behavioral economics versus standard appointment reminders on no-show rates and other access-related metrics in primary care and mental health clinics. </w:t>
      </w:r>
    </w:p>
    <w:p w:rsidR="00B42F59" w:rsidRPr="00127AC0" w:rsidRDefault="00B84E1C" w:rsidP="00071851">
      <w:pPr>
        <w:pStyle w:val="a"/>
        <w:tabs>
          <w:tab w:val="left" w:pos="-1440"/>
          <w:tab w:val="left" w:pos="2160"/>
        </w:tabs>
        <w:ind w:left="360" w:firstLine="0"/>
        <w:rPr>
          <w:rFonts w:asciiTheme="minorHAnsi" w:hAnsiTheme="minorHAnsi" w:cs="Arial"/>
          <w:sz w:val="22"/>
        </w:rPr>
      </w:pPr>
      <w:r w:rsidRPr="00127AC0">
        <w:rPr>
          <w:rFonts w:asciiTheme="minorHAnsi" w:hAnsiTheme="minorHAnsi" w:cs="Arial"/>
          <w:sz w:val="22"/>
        </w:rPr>
        <w:t>Role</w:t>
      </w:r>
      <w:r w:rsidRPr="00127AC0">
        <w:rPr>
          <w:rFonts w:asciiTheme="minorHAnsi" w:eastAsiaTheme="minorHAnsi" w:hAnsiTheme="minorHAnsi" w:cs="Arial"/>
          <w:sz w:val="22"/>
        </w:rPr>
        <w:t>: Principal Investigator</w:t>
      </w:r>
    </w:p>
    <w:p w:rsidR="00B42F59" w:rsidRPr="00127AC0" w:rsidRDefault="00B42F59" w:rsidP="00071851">
      <w:pPr>
        <w:pStyle w:val="a"/>
        <w:tabs>
          <w:tab w:val="left" w:pos="-1440"/>
          <w:tab w:val="left" w:pos="2160"/>
        </w:tabs>
        <w:ind w:left="360" w:firstLine="0"/>
        <w:rPr>
          <w:rFonts w:asciiTheme="minorHAnsi" w:hAnsiTheme="minorHAnsi" w:cs="Arial"/>
          <w:sz w:val="22"/>
        </w:rPr>
      </w:pPr>
    </w:p>
    <w:p w:rsidR="00B42F59" w:rsidRPr="00127AC0" w:rsidRDefault="00B42F59" w:rsidP="00071851">
      <w:pPr>
        <w:pStyle w:val="a"/>
        <w:tabs>
          <w:tab w:val="left" w:pos="-1440"/>
          <w:tab w:val="left" w:pos="2160"/>
        </w:tabs>
        <w:ind w:left="360" w:firstLine="0"/>
        <w:rPr>
          <w:rFonts w:asciiTheme="minorHAnsi" w:hAnsiTheme="minorHAnsi" w:cs="Arial"/>
          <w:sz w:val="22"/>
        </w:rPr>
      </w:pPr>
      <w:r w:rsidRPr="00127AC0">
        <w:rPr>
          <w:rFonts w:asciiTheme="minorHAnsi" w:hAnsiTheme="minorHAnsi" w:cs="Arial"/>
          <w:b/>
          <w:sz w:val="22"/>
        </w:rPr>
        <w:t>VA Health Services Research and Development</w:t>
      </w:r>
      <w:r w:rsidRPr="00127AC0">
        <w:rPr>
          <w:rFonts w:asciiTheme="minorHAnsi" w:hAnsiTheme="minorHAnsi"/>
          <w:b/>
          <w:sz w:val="22"/>
        </w:rPr>
        <w:t xml:space="preserve"> </w:t>
      </w:r>
      <w:r w:rsidRPr="00127AC0">
        <w:rPr>
          <w:rFonts w:asciiTheme="minorHAnsi" w:hAnsiTheme="minorHAnsi" w:cs="Arial"/>
          <w:b/>
          <w:sz w:val="22"/>
          <w:lang w:eastAsia="ja-JP"/>
        </w:rPr>
        <w:t xml:space="preserve">CDA </w:t>
      </w:r>
      <w:r w:rsidRPr="00127AC0">
        <w:rPr>
          <w:rFonts w:asciiTheme="minorHAnsi" w:hAnsiTheme="minorHAnsi" w:cs="Arial"/>
          <w:b/>
          <w:sz w:val="22"/>
        </w:rPr>
        <w:t>14-428</w:t>
      </w:r>
      <w:r w:rsidRPr="00127AC0">
        <w:rPr>
          <w:rFonts w:asciiTheme="minorHAnsi" w:hAnsiTheme="minorHAnsi" w:cs="Arial"/>
          <w:sz w:val="22"/>
        </w:rPr>
        <w:t xml:space="preserve"> (Teo)</w:t>
      </w:r>
      <w:r w:rsidR="00BD7A4A" w:rsidRPr="00127AC0">
        <w:rPr>
          <w:rFonts w:asciiTheme="minorHAnsi" w:hAnsiTheme="minorHAnsi" w:cs="Arial"/>
          <w:sz w:val="22"/>
        </w:rPr>
        <w:tab/>
        <w:t>07/15 – 06/20</w:t>
      </w:r>
      <w:r w:rsidR="00BD7A4A" w:rsidRPr="00127AC0">
        <w:rPr>
          <w:rFonts w:asciiTheme="minorHAnsi" w:hAnsiTheme="minorHAnsi" w:cs="Arial"/>
          <w:sz w:val="22"/>
        </w:rPr>
        <w:tab/>
        <w:t xml:space="preserve">   </w:t>
      </w:r>
      <w:r w:rsidR="002B003C">
        <w:rPr>
          <w:rFonts w:asciiTheme="minorHAnsi" w:hAnsiTheme="minorHAnsi" w:cs="Arial"/>
          <w:sz w:val="22"/>
        </w:rPr>
        <w:t xml:space="preserve">                </w:t>
      </w:r>
      <w:r w:rsidR="00BD7A4A" w:rsidRPr="00127AC0">
        <w:rPr>
          <w:rFonts w:asciiTheme="minorHAnsi" w:hAnsiTheme="minorHAnsi" w:cs="Arial"/>
          <w:sz w:val="22"/>
        </w:rPr>
        <w:t xml:space="preserve">     9 calendar months</w:t>
      </w:r>
    </w:p>
    <w:p w:rsidR="00C61A9E" w:rsidRPr="00127AC0" w:rsidRDefault="00C61A9E" w:rsidP="00071851">
      <w:pPr>
        <w:pStyle w:val="a"/>
        <w:tabs>
          <w:tab w:val="left" w:pos="-1440"/>
          <w:tab w:val="left" w:pos="2160"/>
        </w:tabs>
        <w:ind w:left="360" w:firstLine="0"/>
        <w:rPr>
          <w:rFonts w:asciiTheme="minorHAnsi" w:hAnsiTheme="minorHAnsi" w:cs="Arial"/>
          <w:sz w:val="22"/>
        </w:rPr>
      </w:pPr>
      <w:r w:rsidRPr="00127AC0">
        <w:rPr>
          <w:rFonts w:asciiTheme="minorHAnsi" w:hAnsiTheme="minorHAnsi" w:cs="Arial"/>
          <w:sz w:val="22"/>
        </w:rPr>
        <w:t>VA</w:t>
      </w:r>
      <w:r w:rsidRPr="00127AC0">
        <w:rPr>
          <w:rFonts w:asciiTheme="minorHAnsi" w:hAnsiTheme="minorHAnsi" w:cs="Arial"/>
          <w:sz w:val="22"/>
        </w:rPr>
        <w:tab/>
      </w:r>
      <w:r w:rsidRPr="00127AC0">
        <w:rPr>
          <w:rFonts w:asciiTheme="minorHAnsi" w:hAnsiTheme="minorHAnsi" w:cs="Arial"/>
          <w:sz w:val="22"/>
        </w:rPr>
        <w:tab/>
      </w:r>
      <w:r w:rsidRPr="00127AC0">
        <w:rPr>
          <w:rFonts w:asciiTheme="minorHAnsi" w:hAnsiTheme="minorHAnsi" w:cs="Arial"/>
          <w:sz w:val="22"/>
        </w:rPr>
        <w:tab/>
      </w:r>
      <w:r w:rsidRPr="00127AC0">
        <w:rPr>
          <w:rFonts w:asciiTheme="minorHAnsi" w:hAnsiTheme="minorHAnsi" w:cs="Arial"/>
          <w:sz w:val="22"/>
        </w:rPr>
        <w:tab/>
      </w:r>
      <w:r w:rsidRPr="00127AC0">
        <w:rPr>
          <w:rFonts w:asciiTheme="minorHAnsi" w:hAnsiTheme="minorHAnsi" w:cs="Arial"/>
          <w:sz w:val="22"/>
        </w:rPr>
        <w:tab/>
      </w:r>
      <w:r w:rsidRPr="00127AC0">
        <w:rPr>
          <w:rFonts w:asciiTheme="minorHAnsi" w:hAnsiTheme="minorHAnsi" w:cs="Arial"/>
          <w:sz w:val="22"/>
        </w:rPr>
        <w:tab/>
      </w:r>
      <w:r w:rsidRPr="00127AC0">
        <w:rPr>
          <w:rFonts w:asciiTheme="minorHAnsi" w:hAnsiTheme="minorHAnsi" w:cs="Arial"/>
          <w:sz w:val="22"/>
        </w:rPr>
        <w:tab/>
        <w:t>$997,226</w:t>
      </w:r>
    </w:p>
    <w:p w:rsidR="00C61A9E" w:rsidRPr="00127AC0" w:rsidRDefault="00C61A9E" w:rsidP="00071851">
      <w:pPr>
        <w:pStyle w:val="a"/>
        <w:tabs>
          <w:tab w:val="left" w:pos="-1440"/>
          <w:tab w:val="left" w:pos="2160"/>
        </w:tabs>
        <w:ind w:left="360" w:firstLine="0"/>
        <w:rPr>
          <w:rFonts w:asciiTheme="minorHAnsi" w:hAnsiTheme="minorHAnsi" w:cs="Arial"/>
          <w:i/>
          <w:sz w:val="22"/>
        </w:rPr>
      </w:pPr>
      <w:r w:rsidRPr="00127AC0">
        <w:rPr>
          <w:rFonts w:asciiTheme="minorHAnsi" w:hAnsiTheme="minorHAnsi" w:cs="Arial"/>
          <w:i/>
          <w:sz w:val="22"/>
        </w:rPr>
        <w:t>Optimizing Veterans Social Relationships to Enhance Depression Care</w:t>
      </w:r>
    </w:p>
    <w:p w:rsidR="00C61A9E" w:rsidRPr="00127AC0" w:rsidRDefault="00C61A9E" w:rsidP="00071851">
      <w:pPr>
        <w:ind w:left="360"/>
        <w:rPr>
          <w:bCs/>
          <w:szCs w:val="20"/>
        </w:rPr>
      </w:pPr>
      <w:r w:rsidRPr="00127AC0">
        <w:rPr>
          <w:rFonts w:cs="Arial"/>
          <w:szCs w:val="20"/>
        </w:rPr>
        <w:t xml:space="preserve">The primary objective of this Career Development Award is to </w:t>
      </w:r>
      <w:r w:rsidRPr="00127AC0">
        <w:rPr>
          <w:bCs/>
          <w:szCs w:val="20"/>
        </w:rPr>
        <w:t>inform development of an intervention for primary care patients with major depression that harnesses the positive influences of close relationships on Veterans’ depression care.</w:t>
      </w:r>
    </w:p>
    <w:p w:rsidR="00C61A9E" w:rsidRPr="00127AC0" w:rsidRDefault="00B84E1C" w:rsidP="00071851">
      <w:pPr>
        <w:ind w:left="360"/>
        <w:rPr>
          <w:bCs/>
          <w:szCs w:val="20"/>
        </w:rPr>
      </w:pPr>
      <w:r w:rsidRPr="00127AC0">
        <w:rPr>
          <w:bCs/>
          <w:szCs w:val="20"/>
        </w:rPr>
        <w:t xml:space="preserve">Role: </w:t>
      </w:r>
      <w:r w:rsidRPr="00127AC0">
        <w:rPr>
          <w:rFonts w:cs="Arial"/>
          <w:bCs/>
        </w:rPr>
        <w:t>Principal Investigator</w:t>
      </w:r>
    </w:p>
    <w:p w:rsidR="00C61A9E" w:rsidRPr="00127AC0" w:rsidRDefault="00C61A9E" w:rsidP="00A60990">
      <w:pPr>
        <w:ind w:left="360"/>
        <w:rPr>
          <w:b/>
          <w:sz w:val="14"/>
          <w:szCs w:val="14"/>
        </w:rPr>
      </w:pPr>
    </w:p>
    <w:p w:rsidR="00C61A9E" w:rsidRPr="00127AC0" w:rsidRDefault="00C61A9E" w:rsidP="00071851">
      <w:pPr>
        <w:ind w:left="360"/>
        <w:rPr>
          <w:rFonts w:cs="Arial"/>
          <w:szCs w:val="20"/>
        </w:rPr>
      </w:pPr>
      <w:r w:rsidRPr="00127AC0">
        <w:rPr>
          <w:rFonts w:cs="Arial"/>
          <w:b/>
          <w:szCs w:val="20"/>
        </w:rPr>
        <w:t>Medical Research Foundation of Oregon New Investigator Grant 1603</w:t>
      </w:r>
      <w:r w:rsidR="00BD7A4A" w:rsidRPr="00127AC0">
        <w:rPr>
          <w:rFonts w:cs="Arial"/>
          <w:szCs w:val="20"/>
        </w:rPr>
        <w:t xml:space="preserve"> (</w:t>
      </w:r>
      <w:proofErr w:type="gramStart"/>
      <w:r w:rsidR="00BD7A4A" w:rsidRPr="00127AC0">
        <w:rPr>
          <w:rFonts w:cs="Arial"/>
          <w:szCs w:val="20"/>
        </w:rPr>
        <w:t xml:space="preserve">Teo)  </w:t>
      </w:r>
      <w:r w:rsidR="002B003C">
        <w:rPr>
          <w:rFonts w:cs="Arial"/>
          <w:szCs w:val="20"/>
        </w:rPr>
        <w:t xml:space="preserve"> </w:t>
      </w:r>
      <w:proofErr w:type="gramEnd"/>
      <w:r w:rsidR="002B003C">
        <w:rPr>
          <w:rFonts w:cs="Arial"/>
          <w:szCs w:val="20"/>
        </w:rPr>
        <w:t xml:space="preserve">   </w:t>
      </w:r>
      <w:r w:rsidR="00BD7A4A" w:rsidRPr="00127AC0">
        <w:rPr>
          <w:rFonts w:cs="Arial"/>
          <w:szCs w:val="20"/>
        </w:rPr>
        <w:t xml:space="preserve">03/16 – 02/17 </w:t>
      </w:r>
      <w:r w:rsidR="00BD7A4A" w:rsidRPr="00127AC0">
        <w:rPr>
          <w:rFonts w:cs="Arial"/>
          <w:szCs w:val="20"/>
        </w:rPr>
        <w:tab/>
      </w:r>
      <w:r w:rsidR="002B003C">
        <w:rPr>
          <w:rFonts w:cs="Arial"/>
          <w:szCs w:val="20"/>
        </w:rPr>
        <w:t xml:space="preserve">               </w:t>
      </w:r>
      <w:r w:rsidR="00BD7A4A" w:rsidRPr="00127AC0">
        <w:rPr>
          <w:rFonts w:cs="Arial"/>
          <w:szCs w:val="20"/>
        </w:rPr>
        <w:t xml:space="preserve"> </w:t>
      </w:r>
      <w:r w:rsidRPr="00127AC0">
        <w:rPr>
          <w:rFonts w:cs="Arial"/>
          <w:szCs w:val="20"/>
        </w:rPr>
        <w:t>0.3 cal.</w:t>
      </w:r>
      <w:r w:rsidR="00BD7A4A" w:rsidRPr="00127AC0">
        <w:rPr>
          <w:rFonts w:cs="Arial"/>
          <w:szCs w:val="20"/>
        </w:rPr>
        <w:t xml:space="preserve"> </w:t>
      </w:r>
    </w:p>
    <w:p w:rsidR="00C61A9E" w:rsidRPr="00127AC0" w:rsidRDefault="00C61A9E" w:rsidP="00071851">
      <w:pPr>
        <w:ind w:left="360"/>
        <w:rPr>
          <w:rFonts w:cs="Arial"/>
          <w:szCs w:val="20"/>
        </w:rPr>
      </w:pPr>
      <w:r w:rsidRPr="00127AC0">
        <w:rPr>
          <w:rFonts w:cs="Arial"/>
          <w:szCs w:val="20"/>
        </w:rPr>
        <w:t>Medical Research Foundation of Oregon</w:t>
      </w:r>
      <w:r w:rsidRPr="00127AC0">
        <w:rPr>
          <w:rFonts w:cs="Arial"/>
          <w:szCs w:val="20"/>
        </w:rPr>
        <w:tab/>
      </w:r>
      <w:r w:rsidRPr="00127AC0">
        <w:rPr>
          <w:rFonts w:cs="Arial"/>
          <w:szCs w:val="20"/>
        </w:rPr>
        <w:tab/>
      </w:r>
      <w:r w:rsidRPr="00127AC0">
        <w:rPr>
          <w:rFonts w:cs="Arial"/>
          <w:szCs w:val="20"/>
        </w:rPr>
        <w:tab/>
      </w:r>
      <w:r w:rsidRPr="00127AC0">
        <w:rPr>
          <w:rFonts w:cs="Arial"/>
          <w:szCs w:val="20"/>
        </w:rPr>
        <w:tab/>
      </w:r>
      <w:r w:rsidRPr="00127AC0">
        <w:rPr>
          <w:rFonts w:cs="Arial"/>
          <w:szCs w:val="20"/>
        </w:rPr>
        <w:tab/>
      </w:r>
      <w:r w:rsidR="002B003C">
        <w:rPr>
          <w:rFonts w:cs="Arial"/>
          <w:szCs w:val="20"/>
        </w:rPr>
        <w:t xml:space="preserve">   </w:t>
      </w:r>
      <w:r w:rsidR="00BD7A4A" w:rsidRPr="00127AC0">
        <w:rPr>
          <w:rFonts w:cs="Arial"/>
          <w:szCs w:val="20"/>
        </w:rPr>
        <w:t xml:space="preserve"> </w:t>
      </w:r>
      <w:r w:rsidR="002B003C">
        <w:rPr>
          <w:rFonts w:cs="Arial"/>
          <w:szCs w:val="20"/>
        </w:rPr>
        <w:t xml:space="preserve">  </w:t>
      </w:r>
      <w:r w:rsidR="00BD7A4A" w:rsidRPr="00127AC0">
        <w:rPr>
          <w:rFonts w:cs="Arial"/>
          <w:szCs w:val="20"/>
        </w:rPr>
        <w:t xml:space="preserve"> </w:t>
      </w:r>
      <w:r w:rsidRPr="00127AC0">
        <w:rPr>
          <w:rFonts w:cs="Arial"/>
          <w:szCs w:val="20"/>
        </w:rPr>
        <w:t>$40,000</w:t>
      </w:r>
    </w:p>
    <w:p w:rsidR="00C61A9E" w:rsidRPr="00127AC0" w:rsidRDefault="00C61A9E" w:rsidP="00071851">
      <w:pPr>
        <w:ind w:left="360"/>
        <w:rPr>
          <w:rFonts w:eastAsia="Times New Roman" w:cs="Arial"/>
          <w:i/>
          <w:szCs w:val="20"/>
          <w:lang w:eastAsia="ja-JP"/>
        </w:rPr>
      </w:pPr>
      <w:r w:rsidRPr="00127AC0">
        <w:rPr>
          <w:rFonts w:eastAsia="Times New Roman" w:cs="Arial"/>
          <w:i/>
          <w:szCs w:val="20"/>
          <w:lang w:eastAsia="ja-JP"/>
        </w:rPr>
        <w:t>Using Social Media to Engage At-Risk Veterans in Mental Health Treatment</w:t>
      </w:r>
    </w:p>
    <w:p w:rsidR="00C61A9E" w:rsidRPr="00127AC0" w:rsidRDefault="00C61A9E" w:rsidP="00071851">
      <w:pPr>
        <w:ind w:left="360"/>
        <w:rPr>
          <w:bCs/>
          <w:szCs w:val="20"/>
        </w:rPr>
      </w:pPr>
      <w:r w:rsidRPr="00127AC0">
        <w:rPr>
          <w:rFonts w:cs="Arial"/>
          <w:szCs w:val="20"/>
        </w:rPr>
        <w:t xml:space="preserve">The primary objective of this study is to </w:t>
      </w:r>
      <w:r w:rsidRPr="00127AC0">
        <w:rPr>
          <w:bCs/>
          <w:szCs w:val="20"/>
        </w:rPr>
        <w:t>determine the feasibility of using Facebook for identifying military veterans at risk for psychiatric problems, then determine the appropriateness of multiple social media platforms for engaging, supporting, and assisting these at-risk veterans.</w:t>
      </w:r>
    </w:p>
    <w:p w:rsidR="00C61A9E" w:rsidRPr="00127AC0" w:rsidRDefault="00B84E1C" w:rsidP="00071851">
      <w:pPr>
        <w:ind w:left="360"/>
        <w:rPr>
          <w:rFonts w:cs="MS Mincho"/>
          <w:szCs w:val="20"/>
          <w:lang w:eastAsia="ja-JP"/>
        </w:rPr>
      </w:pPr>
      <w:r w:rsidRPr="00127AC0">
        <w:rPr>
          <w:bCs/>
          <w:szCs w:val="20"/>
        </w:rPr>
        <w:t xml:space="preserve">Role: </w:t>
      </w:r>
      <w:r w:rsidRPr="00127AC0">
        <w:rPr>
          <w:rFonts w:cs="Arial"/>
          <w:bCs/>
        </w:rPr>
        <w:t>Principal Investigator</w:t>
      </w:r>
    </w:p>
    <w:p w:rsidR="00C61A9E" w:rsidRPr="00127AC0" w:rsidRDefault="00C61A9E" w:rsidP="00071851">
      <w:pPr>
        <w:ind w:left="360"/>
        <w:rPr>
          <w:b/>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CB30D9" w:rsidRPr="00127AC0" w:rsidRDefault="00CB30D9" w:rsidP="00701475">
      <w:pPr>
        <w:autoSpaceDE w:val="0"/>
        <w:autoSpaceDN w:val="0"/>
        <w:adjustRightInd w:val="0"/>
        <w:ind w:left="360"/>
        <w:rPr>
          <w:rFonts w:cs="Arial"/>
          <w:sz w:val="6"/>
          <w:szCs w:val="6"/>
          <w:u w:val="single"/>
        </w:rPr>
      </w:pPr>
    </w:p>
    <w:p w:rsidR="00CB30D9" w:rsidRPr="00127AC0" w:rsidRDefault="00CB30D9" w:rsidP="00701475">
      <w:pPr>
        <w:autoSpaceDE w:val="0"/>
        <w:autoSpaceDN w:val="0"/>
        <w:adjustRightInd w:val="0"/>
        <w:ind w:left="360"/>
        <w:rPr>
          <w:rFonts w:cs="Arial"/>
        </w:rPr>
      </w:pPr>
      <w:r w:rsidRPr="00127AC0">
        <w:rPr>
          <w:rFonts w:cs="Arial"/>
        </w:rPr>
        <w:t>N/A</w:t>
      </w:r>
    </w:p>
    <w:p w:rsidR="00701475" w:rsidRPr="00127AC0" w:rsidRDefault="00701475" w:rsidP="00A60990">
      <w:pPr>
        <w:ind w:left="360"/>
        <w:rPr>
          <w:b/>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701475" w:rsidRPr="00127AC0" w:rsidRDefault="00701475" w:rsidP="00291A1A">
      <w:pPr>
        <w:ind w:left="720"/>
        <w:rPr>
          <w:sz w:val="6"/>
          <w:szCs w:val="6"/>
        </w:rPr>
      </w:pPr>
    </w:p>
    <w:p w:rsidR="00CB30D9" w:rsidRPr="00127AC0" w:rsidRDefault="00CB30D9" w:rsidP="00CB30D9">
      <w:pPr>
        <w:ind w:left="360"/>
        <w:rPr>
          <w:rFonts w:cs="Arial"/>
          <w:szCs w:val="20"/>
        </w:rPr>
      </w:pPr>
      <w:r w:rsidRPr="00127AC0">
        <w:rPr>
          <w:rFonts w:cs="Arial"/>
          <w:b/>
          <w:szCs w:val="20"/>
        </w:rPr>
        <w:t>VA HSR&amp;D Innovation Initiative Program HX-18-020</w:t>
      </w:r>
      <w:r w:rsidRPr="00127AC0">
        <w:rPr>
          <w:rFonts w:cs="Arial"/>
          <w:szCs w:val="20"/>
        </w:rPr>
        <w:t xml:space="preserve"> (Teo)</w:t>
      </w:r>
      <w:r w:rsidRPr="00127AC0">
        <w:rPr>
          <w:rFonts w:cs="Arial"/>
          <w:szCs w:val="20"/>
        </w:rPr>
        <w:tab/>
        <w:t>10/19 – 04/21</w:t>
      </w:r>
      <w:r w:rsidRPr="00127AC0">
        <w:rPr>
          <w:rFonts w:cs="Arial"/>
          <w:szCs w:val="20"/>
        </w:rPr>
        <w:tab/>
      </w:r>
      <w:r w:rsidR="002B003C">
        <w:rPr>
          <w:rFonts w:cs="Arial"/>
          <w:szCs w:val="20"/>
        </w:rPr>
        <w:tab/>
        <w:t xml:space="preserve">              </w:t>
      </w:r>
      <w:r w:rsidRPr="00127AC0">
        <w:rPr>
          <w:rFonts w:cs="Arial"/>
          <w:szCs w:val="20"/>
        </w:rPr>
        <w:tab/>
        <w:t xml:space="preserve">     2.4 calendar months</w:t>
      </w:r>
    </w:p>
    <w:p w:rsidR="00CB30D9" w:rsidRPr="00127AC0" w:rsidRDefault="00CB30D9" w:rsidP="00CB30D9">
      <w:pPr>
        <w:ind w:left="360"/>
        <w:rPr>
          <w:rFonts w:cs="Arial"/>
          <w:szCs w:val="20"/>
        </w:rPr>
      </w:pPr>
      <w:r w:rsidRPr="00127AC0">
        <w:rPr>
          <w:rFonts w:cs="Arial"/>
          <w:szCs w:val="20"/>
        </w:rPr>
        <w:t>VA</w:t>
      </w:r>
      <w:r w:rsidRPr="00127AC0">
        <w:rPr>
          <w:rFonts w:cs="Arial"/>
          <w:szCs w:val="20"/>
        </w:rPr>
        <w:tab/>
      </w:r>
      <w:r w:rsidRPr="00127AC0">
        <w:rPr>
          <w:rFonts w:cs="Arial"/>
          <w:szCs w:val="20"/>
        </w:rPr>
        <w:tab/>
      </w:r>
      <w:r w:rsidRPr="00127AC0">
        <w:rPr>
          <w:rFonts w:cs="Arial"/>
          <w:szCs w:val="20"/>
        </w:rPr>
        <w:tab/>
      </w:r>
      <w:r w:rsidRPr="00127AC0">
        <w:rPr>
          <w:rFonts w:cs="Arial"/>
          <w:szCs w:val="20"/>
        </w:rPr>
        <w:tab/>
      </w:r>
      <w:r w:rsidRPr="00127AC0">
        <w:rPr>
          <w:rFonts w:cs="Arial"/>
          <w:szCs w:val="20"/>
        </w:rPr>
        <w:tab/>
      </w:r>
      <w:r w:rsidRPr="00127AC0">
        <w:rPr>
          <w:rFonts w:cs="Arial"/>
          <w:szCs w:val="20"/>
        </w:rPr>
        <w:tab/>
      </w:r>
      <w:r w:rsidRPr="00127AC0">
        <w:rPr>
          <w:rFonts w:cs="Arial"/>
          <w:szCs w:val="20"/>
        </w:rPr>
        <w:tab/>
      </w:r>
      <w:r w:rsidRPr="00127AC0">
        <w:rPr>
          <w:rFonts w:cs="Arial"/>
          <w:szCs w:val="20"/>
        </w:rPr>
        <w:tab/>
        <w:t>$188,163</w:t>
      </w:r>
    </w:p>
    <w:p w:rsidR="00CB30D9" w:rsidRPr="00127AC0" w:rsidRDefault="00CB30D9" w:rsidP="00CB30D9">
      <w:pPr>
        <w:ind w:left="360"/>
        <w:rPr>
          <w:rFonts w:cs="Arial"/>
          <w:szCs w:val="20"/>
        </w:rPr>
      </w:pPr>
      <w:r w:rsidRPr="00127AC0">
        <w:rPr>
          <w:rFonts w:cs="Arial"/>
          <w:i/>
          <w:szCs w:val="20"/>
        </w:rPr>
        <w:t>Using Social Media for Suicide Prevention: Planning a Community-partnered, Scalable Public Health Strategy</w:t>
      </w:r>
      <w:r w:rsidRPr="00127AC0">
        <w:rPr>
          <w:rFonts w:cs="Arial"/>
          <w:szCs w:val="20"/>
        </w:rPr>
        <w:t xml:space="preserve"> </w:t>
      </w:r>
    </w:p>
    <w:p w:rsidR="00CB30D9" w:rsidRPr="00127AC0" w:rsidRDefault="00CB30D9" w:rsidP="00CB30D9">
      <w:pPr>
        <w:ind w:left="360"/>
        <w:rPr>
          <w:rFonts w:cs="Arial"/>
          <w:szCs w:val="20"/>
        </w:rPr>
      </w:pPr>
      <w:r w:rsidRPr="00127AC0">
        <w:rPr>
          <w:rFonts w:cs="Arial"/>
          <w:szCs w:val="20"/>
        </w:rPr>
        <w:lastRenderedPageBreak/>
        <w:t>The primary objective of this Innovation Grant submission is to prepare for development and evaluation of a novel suicide prevention intervention called SMART (Social Media Assistance with Referral and Training).</w:t>
      </w:r>
    </w:p>
    <w:p w:rsidR="00CB30D9" w:rsidRPr="00127AC0" w:rsidRDefault="00CB30D9" w:rsidP="00CB30D9">
      <w:pPr>
        <w:ind w:left="360"/>
        <w:rPr>
          <w:rFonts w:cs="Arial"/>
          <w:szCs w:val="20"/>
        </w:rPr>
      </w:pPr>
      <w:r w:rsidRPr="00127AC0">
        <w:rPr>
          <w:rFonts w:cs="Arial"/>
          <w:szCs w:val="20"/>
        </w:rPr>
        <w:t xml:space="preserve">Role: </w:t>
      </w:r>
      <w:r w:rsidRPr="00127AC0">
        <w:rPr>
          <w:rFonts w:cs="Arial"/>
          <w:bCs/>
        </w:rPr>
        <w:t>Principal Investigator</w:t>
      </w:r>
    </w:p>
    <w:p w:rsidR="00701475" w:rsidRPr="00127AC0" w:rsidRDefault="00701475" w:rsidP="00291A1A">
      <w:pPr>
        <w:ind w:left="720"/>
      </w:pPr>
    </w:p>
    <w:p w:rsidR="00F352A2" w:rsidRPr="00127AC0" w:rsidRDefault="00F352A2" w:rsidP="006E6F61">
      <w:pPr>
        <w:pStyle w:val="Heading2"/>
        <w:rPr>
          <w:rFonts w:asciiTheme="minorHAnsi" w:hAnsiTheme="minorHAnsi"/>
          <w:b/>
          <w:sz w:val="28"/>
        </w:rPr>
      </w:pPr>
      <w:r w:rsidRPr="00127AC0">
        <w:rPr>
          <w:rFonts w:asciiTheme="minorHAnsi" w:hAnsiTheme="minorHAnsi"/>
          <w:b/>
          <w:sz w:val="28"/>
        </w:rPr>
        <w:t>Tuepker, Anais</w:t>
      </w:r>
    </w:p>
    <w:p w:rsidR="00CB30D9" w:rsidRPr="00127AC0" w:rsidRDefault="00CB30D9" w:rsidP="00CB30D9">
      <w:pPr>
        <w:rPr>
          <w:sz w:val="14"/>
          <w:szCs w:val="14"/>
        </w:rPr>
      </w:pPr>
    </w:p>
    <w:p w:rsidR="00E77FCB" w:rsidRPr="00127AC0" w:rsidRDefault="00E77FCB" w:rsidP="00E77FCB">
      <w:pPr>
        <w:autoSpaceDE w:val="0"/>
        <w:autoSpaceDN w:val="0"/>
        <w:adjustRightInd w:val="0"/>
        <w:ind w:left="360"/>
        <w:rPr>
          <w:rFonts w:cs="Arial"/>
          <w:u w:val="single"/>
        </w:rPr>
      </w:pPr>
      <w:r w:rsidRPr="00127AC0">
        <w:rPr>
          <w:rFonts w:cs="Arial"/>
          <w:u w:val="single"/>
        </w:rPr>
        <w:t>Active Studies</w:t>
      </w:r>
    </w:p>
    <w:p w:rsidR="00E77FCB" w:rsidRPr="00127AC0" w:rsidRDefault="00E77FCB" w:rsidP="00E77FCB">
      <w:pPr>
        <w:rPr>
          <w:sz w:val="6"/>
          <w:szCs w:val="6"/>
        </w:rPr>
      </w:pPr>
    </w:p>
    <w:p w:rsidR="00C9533E" w:rsidRPr="00127AC0" w:rsidRDefault="00C9533E" w:rsidP="00071851">
      <w:pPr>
        <w:ind w:left="360"/>
        <w:rPr>
          <w:rFonts w:cs="Arial"/>
        </w:rPr>
      </w:pPr>
      <w:r w:rsidRPr="00127AC0">
        <w:rPr>
          <w:rFonts w:cs="Arial"/>
          <w:b/>
        </w:rPr>
        <w:t>VA Innovators Network/QUERI Partnered Evaluation Initiative</w:t>
      </w:r>
      <w:r w:rsidRPr="00127AC0">
        <w:rPr>
          <w:rFonts w:cs="Arial"/>
        </w:rPr>
        <w:t xml:space="preserve"> (</w:t>
      </w:r>
      <w:r w:rsidR="00D17C12" w:rsidRPr="00127AC0">
        <w:rPr>
          <w:rFonts w:cs="Arial"/>
        </w:rPr>
        <w:t xml:space="preserve">Multiple </w:t>
      </w:r>
      <w:proofErr w:type="gramStart"/>
      <w:r w:rsidR="00D17C12" w:rsidRPr="00127AC0">
        <w:rPr>
          <w:rFonts w:cs="Arial"/>
        </w:rPr>
        <w:t xml:space="preserve">PIs) </w:t>
      </w:r>
      <w:r w:rsidR="004863CB" w:rsidRPr="00127AC0">
        <w:rPr>
          <w:rFonts w:cs="Arial"/>
        </w:rPr>
        <w:t xml:space="preserve"> </w:t>
      </w:r>
      <w:r w:rsidR="002B003C">
        <w:rPr>
          <w:rFonts w:cs="Arial"/>
        </w:rPr>
        <w:tab/>
      </w:r>
      <w:proofErr w:type="gramEnd"/>
      <w:r w:rsidR="00D17C12" w:rsidRPr="00127AC0">
        <w:rPr>
          <w:rFonts w:cs="Arial"/>
        </w:rPr>
        <w:t>4/18 – 9/20</w:t>
      </w:r>
      <w:r w:rsidR="00D17C12" w:rsidRPr="00127AC0">
        <w:rPr>
          <w:rFonts w:cs="Arial"/>
        </w:rPr>
        <w:tab/>
      </w:r>
      <w:r w:rsidR="002B003C">
        <w:rPr>
          <w:rFonts w:cs="Arial"/>
        </w:rPr>
        <w:t xml:space="preserve"> </w:t>
      </w:r>
      <w:r w:rsidR="00B5311B" w:rsidRPr="00127AC0">
        <w:rPr>
          <w:rFonts w:cs="Arial"/>
        </w:rPr>
        <w:t>2.4 cal</w:t>
      </w:r>
      <w:r w:rsidR="00D17C12" w:rsidRPr="00127AC0">
        <w:rPr>
          <w:rFonts w:cs="Arial"/>
        </w:rPr>
        <w:t xml:space="preserve">. </w:t>
      </w:r>
      <w:r w:rsidR="00B5311B" w:rsidRPr="00127AC0">
        <w:rPr>
          <w:rFonts w:cs="Arial"/>
        </w:rPr>
        <w:t>months</w:t>
      </w:r>
    </w:p>
    <w:p w:rsidR="00C9533E" w:rsidRPr="00127AC0" w:rsidRDefault="004863CB" w:rsidP="00071851">
      <w:pPr>
        <w:ind w:left="360"/>
        <w:rPr>
          <w:rFonts w:cs="Arial"/>
        </w:rPr>
      </w:pPr>
      <w:r w:rsidRPr="00127AC0">
        <w:rPr>
          <w:rFonts w:cs="Arial"/>
        </w:rPr>
        <w:t>VA/QUERI</w:t>
      </w:r>
      <w:r w:rsidRPr="00127AC0">
        <w:rPr>
          <w:rFonts w:cs="Arial"/>
        </w:rPr>
        <w:tab/>
      </w:r>
      <w:r w:rsidRPr="00127AC0">
        <w:rPr>
          <w:rFonts w:cs="Arial"/>
        </w:rPr>
        <w:tab/>
      </w:r>
      <w:r w:rsidRPr="00127AC0">
        <w:rPr>
          <w:rFonts w:cs="Arial"/>
        </w:rPr>
        <w:tab/>
      </w:r>
      <w:r w:rsidRPr="00127AC0">
        <w:rPr>
          <w:rFonts w:cs="Arial"/>
        </w:rPr>
        <w:tab/>
      </w:r>
      <w:r w:rsidRPr="00127AC0">
        <w:rPr>
          <w:rFonts w:cs="Arial"/>
        </w:rPr>
        <w:tab/>
        <w:t xml:space="preserve">       </w:t>
      </w:r>
      <w:r w:rsidR="00D17C12" w:rsidRPr="00127AC0">
        <w:rPr>
          <w:rFonts w:cs="Arial"/>
        </w:rPr>
        <w:tab/>
      </w:r>
      <w:r w:rsidR="00D17C12" w:rsidRPr="00127AC0">
        <w:rPr>
          <w:rFonts w:cs="Arial"/>
        </w:rPr>
        <w:tab/>
      </w:r>
      <w:r w:rsidR="00D17C12" w:rsidRPr="00127AC0">
        <w:rPr>
          <w:rFonts w:cs="Arial"/>
        </w:rPr>
        <w:tab/>
      </w:r>
      <w:r w:rsidR="00D17C12" w:rsidRPr="00127AC0">
        <w:rPr>
          <w:rFonts w:cs="Arial"/>
        </w:rPr>
        <w:tab/>
      </w:r>
      <w:r w:rsidR="00D17C12" w:rsidRPr="00127AC0">
        <w:rPr>
          <w:rFonts w:cs="Arial"/>
        </w:rPr>
        <w:tab/>
      </w:r>
      <w:r w:rsidR="00C9533E" w:rsidRPr="00127AC0">
        <w:rPr>
          <w:rFonts w:cs="Arial"/>
        </w:rPr>
        <w:t>$1,200,000</w:t>
      </w:r>
    </w:p>
    <w:p w:rsidR="00C9533E" w:rsidRPr="00127AC0" w:rsidRDefault="00C9533E" w:rsidP="00071851">
      <w:pPr>
        <w:pStyle w:val="a"/>
        <w:ind w:left="360" w:firstLine="0"/>
        <w:rPr>
          <w:rFonts w:asciiTheme="minorHAnsi" w:hAnsiTheme="minorHAnsi" w:cs="Arial"/>
          <w:i/>
          <w:sz w:val="22"/>
          <w:szCs w:val="22"/>
        </w:rPr>
      </w:pPr>
      <w:r w:rsidRPr="00127AC0">
        <w:rPr>
          <w:rFonts w:asciiTheme="minorHAnsi" w:hAnsiTheme="minorHAnsi" w:cs="Arial"/>
          <w:i/>
          <w:sz w:val="22"/>
          <w:szCs w:val="22"/>
        </w:rPr>
        <w:t>Innovators Network – Population factors, Organizational capacity, Workflow and Resources (IN-POWR)</w:t>
      </w:r>
    </w:p>
    <w:p w:rsidR="00C9533E" w:rsidRPr="00127AC0" w:rsidRDefault="00C9533E" w:rsidP="00071851">
      <w:pPr>
        <w:pStyle w:val="a"/>
        <w:ind w:left="360" w:firstLine="0"/>
        <w:rPr>
          <w:rFonts w:asciiTheme="minorHAnsi" w:hAnsiTheme="minorHAnsi" w:cs="Arial"/>
          <w:sz w:val="24"/>
          <w:szCs w:val="22"/>
        </w:rPr>
      </w:pPr>
      <w:r w:rsidRPr="00127AC0">
        <w:rPr>
          <w:rFonts w:asciiTheme="minorHAnsi" w:hAnsiTheme="minorHAnsi" w:cs="Arial"/>
          <w:sz w:val="22"/>
          <w:szCs w:val="22"/>
        </w:rPr>
        <w:t>This comprehensive Partnered Evaluation Initiative will identify impacts of VA Innovators Network training and other activities on employee engagement and retention as well as return on investment and impacts on health care utilization/quality of care metrics associated with innovations developed by Network members.</w:t>
      </w:r>
    </w:p>
    <w:p w:rsidR="00C9533E" w:rsidRPr="00127AC0" w:rsidRDefault="00C9533E" w:rsidP="00071851">
      <w:pPr>
        <w:ind w:left="360"/>
        <w:rPr>
          <w:rFonts w:cs="Arial"/>
        </w:rPr>
      </w:pPr>
      <w:r w:rsidRPr="00127AC0">
        <w:rPr>
          <w:rFonts w:cs="Arial"/>
        </w:rPr>
        <w:t>Role: MPI</w:t>
      </w:r>
    </w:p>
    <w:p w:rsidR="00366D17" w:rsidRPr="00127AC0" w:rsidRDefault="00366D17" w:rsidP="00A60990">
      <w:pPr>
        <w:ind w:left="360"/>
        <w:rPr>
          <w:b/>
          <w:sz w:val="14"/>
          <w:szCs w:val="14"/>
        </w:rPr>
      </w:pPr>
    </w:p>
    <w:p w:rsidR="00C9533E" w:rsidRPr="00127AC0" w:rsidRDefault="00C9533E" w:rsidP="00071851">
      <w:pPr>
        <w:ind w:left="360"/>
        <w:rPr>
          <w:rFonts w:cs="Arial"/>
        </w:rPr>
      </w:pPr>
      <w:r w:rsidRPr="00127AC0">
        <w:rPr>
          <w:rFonts w:cs="Arial"/>
          <w:b/>
        </w:rPr>
        <w:t>VA Office of Academic Affairs/QUERI Partnered Evaluation Initiative PEC 15-247</w:t>
      </w:r>
      <w:r w:rsidR="00D17C12" w:rsidRPr="00127AC0">
        <w:rPr>
          <w:rFonts w:cs="Arial"/>
        </w:rPr>
        <w:t xml:space="preserve"> (Tuepker</w:t>
      </w:r>
      <w:r w:rsidRPr="00127AC0">
        <w:rPr>
          <w:rFonts w:cs="Arial"/>
        </w:rPr>
        <w:t>)</w:t>
      </w:r>
    </w:p>
    <w:p w:rsidR="00C9533E" w:rsidRPr="00127AC0" w:rsidRDefault="004863CB" w:rsidP="00071851">
      <w:pPr>
        <w:ind w:left="360"/>
        <w:rPr>
          <w:rFonts w:cs="Arial"/>
        </w:rPr>
      </w:pP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00C9533E" w:rsidRPr="00127AC0">
        <w:rPr>
          <w:rFonts w:cs="Arial"/>
        </w:rPr>
        <w:t xml:space="preserve">         4/15 – 9/19</w:t>
      </w:r>
      <w:r w:rsidR="00C9533E" w:rsidRPr="00127AC0">
        <w:rPr>
          <w:rFonts w:cs="Arial"/>
        </w:rPr>
        <w:tab/>
      </w:r>
      <w:r w:rsidR="00C9533E" w:rsidRPr="00127AC0">
        <w:rPr>
          <w:rFonts w:cs="Arial"/>
        </w:rPr>
        <w:tab/>
      </w:r>
      <w:r w:rsidR="00B5311B" w:rsidRPr="00127AC0">
        <w:rPr>
          <w:rFonts w:cs="Arial"/>
        </w:rPr>
        <w:tab/>
      </w:r>
      <w:r w:rsidR="00366D17" w:rsidRPr="00127AC0">
        <w:rPr>
          <w:rFonts w:cs="Arial"/>
        </w:rPr>
        <w:t xml:space="preserve">                  </w:t>
      </w:r>
      <w:r w:rsidR="002B003C">
        <w:rPr>
          <w:rFonts w:cs="Arial"/>
        </w:rPr>
        <w:t xml:space="preserve">  </w:t>
      </w:r>
      <w:r w:rsidR="00366D17" w:rsidRPr="00127AC0">
        <w:rPr>
          <w:rFonts w:cs="Arial"/>
        </w:rPr>
        <w:t xml:space="preserve"> </w:t>
      </w:r>
      <w:r w:rsidR="00B5311B" w:rsidRPr="00127AC0">
        <w:rPr>
          <w:rFonts w:cs="Arial"/>
        </w:rPr>
        <w:t>3.6 calendar months</w:t>
      </w:r>
    </w:p>
    <w:p w:rsidR="00C9533E" w:rsidRPr="00127AC0" w:rsidRDefault="004863CB" w:rsidP="00071851">
      <w:pPr>
        <w:ind w:left="360"/>
        <w:rPr>
          <w:rFonts w:cs="Arial"/>
        </w:rPr>
      </w:pPr>
      <w:r w:rsidRPr="00127AC0">
        <w:rPr>
          <w:rFonts w:cs="Arial"/>
        </w:rPr>
        <w:t>VA/QUERI</w:t>
      </w:r>
      <w:r w:rsidRPr="00127AC0">
        <w:rPr>
          <w:rFonts w:cs="Arial"/>
        </w:rPr>
        <w:tab/>
      </w:r>
      <w:r w:rsidRPr="00127AC0">
        <w:rPr>
          <w:rFonts w:cs="Arial"/>
        </w:rPr>
        <w:tab/>
      </w:r>
      <w:r w:rsidRPr="00127AC0">
        <w:rPr>
          <w:rFonts w:cs="Arial"/>
        </w:rPr>
        <w:tab/>
      </w:r>
      <w:r w:rsidRPr="00127AC0">
        <w:rPr>
          <w:rFonts w:cs="Arial"/>
        </w:rPr>
        <w:tab/>
      </w:r>
      <w:r w:rsidR="00C9533E" w:rsidRPr="00127AC0">
        <w:rPr>
          <w:rFonts w:cs="Arial"/>
        </w:rPr>
        <w:tab/>
        <w:t xml:space="preserve">         $1,207,441</w:t>
      </w:r>
    </w:p>
    <w:p w:rsidR="00C9533E" w:rsidRPr="00127AC0" w:rsidRDefault="00C9533E" w:rsidP="00071851">
      <w:pPr>
        <w:tabs>
          <w:tab w:val="left" w:pos="90"/>
        </w:tabs>
        <w:ind w:left="360"/>
        <w:rPr>
          <w:rFonts w:eastAsia="Times New Roman" w:cs="Arial"/>
          <w:i/>
          <w:lang w:eastAsia="ja-JP"/>
        </w:rPr>
      </w:pPr>
      <w:r w:rsidRPr="00127AC0">
        <w:rPr>
          <w:rFonts w:eastAsia="Times New Roman" w:cs="Arial"/>
          <w:i/>
          <w:lang w:eastAsia="ja-JP"/>
        </w:rPr>
        <w:t>Action Oriented Evaluation of Interprofessional Learning Efforts in the COEPCE and IAPACT Environment</w:t>
      </w:r>
    </w:p>
    <w:p w:rsidR="00C9533E" w:rsidRPr="00127AC0" w:rsidRDefault="00C9533E" w:rsidP="00071851">
      <w:pPr>
        <w:tabs>
          <w:tab w:val="left" w:pos="90"/>
        </w:tabs>
        <w:ind w:left="360"/>
        <w:rPr>
          <w:rFonts w:cs="Arial"/>
        </w:rPr>
      </w:pPr>
      <w:r w:rsidRPr="00127AC0">
        <w:rPr>
          <w:rFonts w:cs="Arial"/>
        </w:rPr>
        <w:t xml:space="preserve">This Partnered Evaluation Initiative evaluates the impact of </w:t>
      </w:r>
      <w:proofErr w:type="spellStart"/>
      <w:r w:rsidRPr="00127AC0">
        <w:rPr>
          <w:rFonts w:cs="Arial"/>
        </w:rPr>
        <w:t>interprofessional</w:t>
      </w:r>
      <w:proofErr w:type="spellEnd"/>
      <w:r w:rsidRPr="00127AC0">
        <w:rPr>
          <w:rFonts w:cs="Arial"/>
        </w:rPr>
        <w:t xml:space="preserve"> learning innovations on employee experience, workforce development, and patient experience and outcomes across the VA’s Centers of Excellence in Primary Care Education; it also identifies effective methods of dissemination of these innovations to other VA teaching clinics.</w:t>
      </w:r>
    </w:p>
    <w:p w:rsidR="00C9533E" w:rsidRPr="00127AC0" w:rsidRDefault="00B84E1C" w:rsidP="00071851">
      <w:pPr>
        <w:tabs>
          <w:tab w:val="left" w:pos="90"/>
        </w:tabs>
        <w:ind w:left="360"/>
        <w:rPr>
          <w:rFonts w:cs="Arial"/>
        </w:rPr>
      </w:pPr>
      <w:r w:rsidRPr="00127AC0">
        <w:rPr>
          <w:rFonts w:cs="Arial"/>
        </w:rPr>
        <w:t xml:space="preserve">Role: </w:t>
      </w:r>
      <w:r w:rsidRPr="00127AC0">
        <w:rPr>
          <w:rFonts w:cs="Arial"/>
          <w:bCs/>
        </w:rPr>
        <w:t>Principal Investigator</w:t>
      </w:r>
    </w:p>
    <w:p w:rsidR="00C9533E" w:rsidRPr="00127AC0" w:rsidRDefault="00C9533E" w:rsidP="00A60990">
      <w:pPr>
        <w:ind w:left="360"/>
        <w:rPr>
          <w:b/>
          <w:sz w:val="14"/>
          <w:szCs w:val="14"/>
        </w:rPr>
      </w:pPr>
    </w:p>
    <w:p w:rsidR="00C9533E" w:rsidRPr="00127AC0" w:rsidRDefault="00C9533E" w:rsidP="00071851">
      <w:pPr>
        <w:tabs>
          <w:tab w:val="left" w:pos="90"/>
        </w:tabs>
        <w:ind w:left="360"/>
        <w:rPr>
          <w:rFonts w:cs="Arial"/>
        </w:rPr>
      </w:pPr>
      <w:r w:rsidRPr="00127AC0">
        <w:rPr>
          <w:rFonts w:cs="Arial"/>
          <w:b/>
        </w:rPr>
        <w:t>IIR 14-007-3</w:t>
      </w:r>
      <w:r w:rsidRPr="00127AC0">
        <w:rPr>
          <w:rFonts w:cs="Arial"/>
        </w:rPr>
        <w:t xml:space="preserve"> (Saha)</w:t>
      </w:r>
      <w:r w:rsidR="004863CB" w:rsidRPr="00127AC0">
        <w:rPr>
          <w:rFonts w:cs="Arial"/>
        </w:rPr>
        <w:tab/>
      </w:r>
      <w:r w:rsidR="004863CB" w:rsidRPr="00127AC0">
        <w:rPr>
          <w:rFonts w:cs="Arial"/>
        </w:rPr>
        <w:tab/>
      </w:r>
      <w:r w:rsidRPr="00127AC0">
        <w:rPr>
          <w:rFonts w:cs="Arial"/>
        </w:rPr>
        <w:tab/>
        <w:t xml:space="preserve">         9/16 – 8/20</w:t>
      </w:r>
      <w:r w:rsidRPr="00127AC0">
        <w:rPr>
          <w:rFonts w:cs="Arial"/>
        </w:rPr>
        <w:tab/>
      </w:r>
      <w:r w:rsidRPr="00127AC0">
        <w:rPr>
          <w:rFonts w:cs="Arial"/>
        </w:rPr>
        <w:tab/>
      </w:r>
      <w:r w:rsidR="00B5311B" w:rsidRPr="00127AC0">
        <w:rPr>
          <w:rFonts w:cs="Arial"/>
        </w:rPr>
        <w:tab/>
      </w:r>
      <w:r w:rsidR="00D17C12" w:rsidRPr="00127AC0">
        <w:rPr>
          <w:rFonts w:cs="Arial"/>
        </w:rPr>
        <w:t xml:space="preserve">                 </w:t>
      </w:r>
      <w:r w:rsidR="002B003C">
        <w:rPr>
          <w:rFonts w:cs="Arial"/>
        </w:rPr>
        <w:t xml:space="preserve">                </w:t>
      </w:r>
      <w:r w:rsidR="00D17C12" w:rsidRPr="00127AC0">
        <w:rPr>
          <w:rFonts w:cs="Arial"/>
        </w:rPr>
        <w:t xml:space="preserve">  </w:t>
      </w:r>
      <w:r w:rsidR="00B5311B" w:rsidRPr="00127AC0">
        <w:rPr>
          <w:rFonts w:cs="Arial"/>
        </w:rPr>
        <w:t>1.8 calendar months</w:t>
      </w:r>
    </w:p>
    <w:p w:rsidR="00C9533E" w:rsidRPr="00127AC0" w:rsidRDefault="00C9533E" w:rsidP="00071851">
      <w:pPr>
        <w:tabs>
          <w:tab w:val="left" w:pos="90"/>
        </w:tabs>
        <w:ind w:left="360"/>
        <w:rPr>
          <w:rFonts w:cs="Arial"/>
        </w:rPr>
      </w:pPr>
      <w:r w:rsidRPr="00127AC0">
        <w:rPr>
          <w:rFonts w:cs="Arial"/>
        </w:rPr>
        <w:t>VA HSR&amp;D</w:t>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Pr="00127AC0">
        <w:rPr>
          <w:rFonts w:cs="Arial"/>
        </w:rPr>
        <w:tab/>
      </w:r>
      <w:r w:rsidRPr="00127AC0">
        <w:rPr>
          <w:rFonts w:cs="Arial"/>
        </w:rPr>
        <w:tab/>
        <w:t xml:space="preserve">         </w:t>
      </w:r>
    </w:p>
    <w:p w:rsidR="00C9533E" w:rsidRPr="00127AC0" w:rsidRDefault="00C9533E" w:rsidP="00071851">
      <w:pPr>
        <w:pStyle w:val="PlainText"/>
        <w:ind w:left="360"/>
        <w:rPr>
          <w:rFonts w:asciiTheme="minorHAnsi" w:hAnsiTheme="minorHAnsi" w:cs="Arial"/>
          <w:i/>
        </w:rPr>
      </w:pPr>
      <w:r w:rsidRPr="00127AC0">
        <w:rPr>
          <w:rFonts w:asciiTheme="minorHAnsi" w:hAnsiTheme="minorHAnsi" w:cs="Arial"/>
          <w:i/>
        </w:rPr>
        <w:t>Opening the Black Box of Cultural Competence</w:t>
      </w:r>
    </w:p>
    <w:p w:rsidR="00C9533E" w:rsidRPr="00127AC0" w:rsidRDefault="00C9533E" w:rsidP="00071851">
      <w:pPr>
        <w:pStyle w:val="PlainText"/>
        <w:ind w:left="360"/>
        <w:rPr>
          <w:rFonts w:asciiTheme="minorHAnsi" w:hAnsiTheme="minorHAnsi" w:cs="Arial"/>
        </w:rPr>
      </w:pPr>
      <w:r w:rsidRPr="00127AC0">
        <w:rPr>
          <w:rFonts w:asciiTheme="minorHAnsi" w:hAnsiTheme="minorHAnsi" w:cs="Arial"/>
        </w:rPr>
        <w:t>The goal of this project is to understand differences in the way providers with high vs. low levels of “cultural competence” interact with patients, through direct observation of patient-provider communication and interviews with patients.</w:t>
      </w:r>
    </w:p>
    <w:p w:rsidR="00C9533E" w:rsidRPr="00127AC0" w:rsidRDefault="00C9533E" w:rsidP="00071851">
      <w:pPr>
        <w:pStyle w:val="PlainText"/>
        <w:ind w:left="360"/>
        <w:rPr>
          <w:rFonts w:asciiTheme="minorHAnsi" w:hAnsiTheme="minorHAnsi" w:cs="Arial"/>
        </w:rPr>
      </w:pPr>
      <w:r w:rsidRPr="00127AC0">
        <w:rPr>
          <w:rFonts w:asciiTheme="minorHAnsi" w:hAnsiTheme="minorHAnsi" w:cs="Arial"/>
        </w:rPr>
        <w:t>Role: Co-Investigator</w:t>
      </w:r>
    </w:p>
    <w:p w:rsidR="00C9533E" w:rsidRPr="00127AC0" w:rsidRDefault="00C9533E" w:rsidP="00A60990">
      <w:pPr>
        <w:ind w:left="360"/>
        <w:rPr>
          <w:b/>
          <w:sz w:val="14"/>
          <w:szCs w:val="14"/>
        </w:rPr>
      </w:pPr>
    </w:p>
    <w:p w:rsidR="00C9533E" w:rsidRPr="00127AC0" w:rsidRDefault="00C9533E" w:rsidP="00071851">
      <w:pPr>
        <w:pStyle w:val="PlainText"/>
        <w:ind w:left="360"/>
        <w:rPr>
          <w:rFonts w:asciiTheme="minorHAnsi" w:hAnsiTheme="minorHAnsi" w:cs="Arial"/>
          <w:szCs w:val="22"/>
        </w:rPr>
      </w:pPr>
      <w:r w:rsidRPr="00127AC0">
        <w:rPr>
          <w:rFonts w:asciiTheme="minorHAnsi" w:hAnsiTheme="minorHAnsi" w:cs="Arial"/>
          <w:b/>
          <w:szCs w:val="22"/>
        </w:rPr>
        <w:t>VA HSR&amp;D IIR</w:t>
      </w:r>
      <w:r w:rsidRPr="00127AC0">
        <w:rPr>
          <w:rFonts w:asciiTheme="minorHAnsi" w:hAnsiTheme="minorHAnsi" w:cs="Arial"/>
          <w:szCs w:val="22"/>
        </w:rPr>
        <w:t xml:space="preserve"> (Teo)</w:t>
      </w:r>
      <w:r w:rsidR="004863CB" w:rsidRPr="00127AC0">
        <w:rPr>
          <w:rFonts w:asciiTheme="minorHAnsi" w:hAnsiTheme="minorHAnsi" w:cs="Arial"/>
          <w:szCs w:val="22"/>
        </w:rPr>
        <w:tab/>
      </w:r>
      <w:r w:rsidR="004863CB" w:rsidRPr="00127AC0">
        <w:rPr>
          <w:rFonts w:asciiTheme="minorHAnsi" w:hAnsiTheme="minorHAnsi" w:cs="Arial"/>
          <w:szCs w:val="22"/>
        </w:rPr>
        <w:tab/>
      </w:r>
      <w:r w:rsidRPr="00127AC0">
        <w:rPr>
          <w:rFonts w:asciiTheme="minorHAnsi" w:hAnsiTheme="minorHAnsi" w:cs="Arial"/>
          <w:szCs w:val="22"/>
        </w:rPr>
        <w:tab/>
        <w:t xml:space="preserve">     </w:t>
      </w:r>
      <w:r w:rsidR="002B003C">
        <w:rPr>
          <w:rFonts w:asciiTheme="minorHAnsi" w:hAnsiTheme="minorHAnsi" w:cs="Arial"/>
          <w:szCs w:val="22"/>
        </w:rPr>
        <w:tab/>
        <w:t xml:space="preserve">      </w:t>
      </w:r>
      <w:r w:rsidRPr="00127AC0">
        <w:rPr>
          <w:rFonts w:asciiTheme="minorHAnsi" w:hAnsiTheme="minorHAnsi" w:cs="Arial"/>
          <w:szCs w:val="22"/>
        </w:rPr>
        <w:t xml:space="preserve">   10/19 – 9/21</w:t>
      </w:r>
      <w:r w:rsidRPr="00127AC0">
        <w:rPr>
          <w:rFonts w:asciiTheme="minorHAnsi" w:hAnsiTheme="minorHAnsi" w:cs="Arial"/>
          <w:szCs w:val="22"/>
        </w:rPr>
        <w:tab/>
      </w:r>
      <w:r w:rsidRPr="00127AC0">
        <w:rPr>
          <w:rFonts w:asciiTheme="minorHAnsi" w:hAnsiTheme="minorHAnsi" w:cs="Arial"/>
          <w:szCs w:val="22"/>
        </w:rPr>
        <w:tab/>
      </w:r>
      <w:r w:rsidR="002B003C">
        <w:rPr>
          <w:rFonts w:asciiTheme="minorHAnsi" w:hAnsiTheme="minorHAnsi" w:cs="Arial"/>
          <w:szCs w:val="22"/>
        </w:rPr>
        <w:t xml:space="preserve">              </w:t>
      </w:r>
      <w:r w:rsidR="00B5311B" w:rsidRPr="00127AC0">
        <w:rPr>
          <w:rFonts w:asciiTheme="minorHAnsi" w:hAnsiTheme="minorHAnsi" w:cs="Arial"/>
          <w:szCs w:val="22"/>
        </w:rPr>
        <w:tab/>
      </w:r>
      <w:r w:rsidR="00D17C12" w:rsidRPr="00127AC0">
        <w:rPr>
          <w:rFonts w:asciiTheme="minorHAnsi" w:hAnsiTheme="minorHAnsi" w:cs="Arial"/>
          <w:szCs w:val="22"/>
        </w:rPr>
        <w:t xml:space="preserve">                   </w:t>
      </w:r>
      <w:r w:rsidR="00B5311B" w:rsidRPr="00127AC0">
        <w:rPr>
          <w:rFonts w:asciiTheme="minorHAnsi" w:hAnsiTheme="minorHAnsi" w:cs="Arial"/>
          <w:szCs w:val="22"/>
        </w:rPr>
        <w:t>1.2 calendar months</w:t>
      </w:r>
    </w:p>
    <w:p w:rsidR="00C9533E" w:rsidRPr="00127AC0" w:rsidRDefault="004863CB" w:rsidP="00071851">
      <w:pPr>
        <w:pStyle w:val="PlainText"/>
        <w:ind w:left="360"/>
        <w:rPr>
          <w:rFonts w:asciiTheme="minorHAnsi" w:hAnsiTheme="minorHAnsi" w:cs="Arial"/>
          <w:szCs w:val="22"/>
        </w:rPr>
      </w:pPr>
      <w:r w:rsidRPr="00127AC0">
        <w:rPr>
          <w:rFonts w:asciiTheme="minorHAnsi" w:hAnsiTheme="minorHAnsi" w:cs="Arial"/>
          <w:szCs w:val="22"/>
        </w:rPr>
        <w:t>VA HSR&amp;D</w:t>
      </w:r>
      <w:r w:rsidRPr="00127AC0">
        <w:rPr>
          <w:rFonts w:asciiTheme="minorHAnsi" w:hAnsiTheme="minorHAnsi" w:cs="Arial"/>
          <w:szCs w:val="22"/>
        </w:rPr>
        <w:tab/>
      </w:r>
      <w:r w:rsidRPr="00127AC0">
        <w:rPr>
          <w:rFonts w:asciiTheme="minorHAnsi" w:hAnsiTheme="minorHAnsi" w:cs="Arial"/>
          <w:szCs w:val="22"/>
        </w:rPr>
        <w:tab/>
      </w:r>
      <w:r w:rsidRPr="00127AC0">
        <w:rPr>
          <w:rFonts w:asciiTheme="minorHAnsi" w:hAnsiTheme="minorHAnsi" w:cs="Arial"/>
          <w:szCs w:val="22"/>
        </w:rPr>
        <w:tab/>
      </w:r>
      <w:r w:rsidR="00C9533E" w:rsidRPr="00127AC0">
        <w:rPr>
          <w:rFonts w:asciiTheme="minorHAnsi" w:hAnsiTheme="minorHAnsi" w:cs="Arial"/>
          <w:szCs w:val="22"/>
        </w:rPr>
        <w:tab/>
      </w:r>
      <w:r w:rsidR="00C9533E" w:rsidRPr="00127AC0">
        <w:rPr>
          <w:rFonts w:asciiTheme="minorHAnsi" w:hAnsiTheme="minorHAnsi" w:cs="Arial"/>
          <w:szCs w:val="22"/>
        </w:rPr>
        <w:tab/>
        <w:t xml:space="preserve">         $868,000</w:t>
      </w:r>
    </w:p>
    <w:p w:rsidR="00C9533E" w:rsidRPr="00127AC0" w:rsidRDefault="00B5688F" w:rsidP="00071851">
      <w:pPr>
        <w:pStyle w:val="PlainText"/>
        <w:ind w:left="360"/>
        <w:rPr>
          <w:rFonts w:asciiTheme="minorHAnsi" w:hAnsiTheme="minorHAnsi" w:cs="Arial"/>
          <w:i/>
          <w:iCs/>
          <w:szCs w:val="22"/>
        </w:rPr>
      </w:pPr>
      <w:r w:rsidRPr="00127AC0">
        <w:rPr>
          <w:rFonts w:asciiTheme="minorHAnsi" w:hAnsiTheme="minorHAnsi" w:cs="Arial"/>
          <w:i/>
          <w:iCs/>
          <w:szCs w:val="22"/>
        </w:rPr>
        <w:t>Using Behavioral Economics to Enhance Appointment Reminders and Reduce Missed Visits</w:t>
      </w:r>
    </w:p>
    <w:p w:rsidR="00B5688F" w:rsidRPr="00127AC0" w:rsidRDefault="00B5688F" w:rsidP="00780619">
      <w:pPr>
        <w:pStyle w:val="PlainText"/>
        <w:ind w:left="360"/>
        <w:rPr>
          <w:rFonts w:asciiTheme="minorHAnsi" w:hAnsiTheme="minorHAnsi" w:cs="Arial"/>
          <w:szCs w:val="22"/>
        </w:rPr>
      </w:pPr>
      <w:r w:rsidRPr="00127AC0">
        <w:rPr>
          <w:rFonts w:asciiTheme="minorHAnsi" w:hAnsiTheme="minorHAnsi" w:cs="Arial"/>
          <w:szCs w:val="22"/>
        </w:rPr>
        <w:t>This study will design and evaluate the effect of appointment reminders enhanced by principles of behavioral economics versus standard appointment reminders on no-show rates and other access-related metrics in primary care and mental health clinics.</w:t>
      </w:r>
    </w:p>
    <w:p w:rsidR="00E75099" w:rsidRPr="00127AC0" w:rsidRDefault="00B5688F" w:rsidP="00780619">
      <w:pPr>
        <w:pStyle w:val="PlainText"/>
        <w:ind w:left="360"/>
        <w:rPr>
          <w:rFonts w:asciiTheme="minorHAnsi" w:hAnsiTheme="minorHAnsi" w:cs="Arial"/>
          <w:szCs w:val="22"/>
        </w:rPr>
      </w:pPr>
      <w:r w:rsidRPr="00127AC0">
        <w:rPr>
          <w:rFonts w:asciiTheme="minorHAnsi" w:hAnsiTheme="minorHAnsi" w:cs="Arial"/>
          <w:szCs w:val="22"/>
        </w:rPr>
        <w:t>Role: Co-Investigator</w:t>
      </w:r>
    </w:p>
    <w:p w:rsidR="00780619" w:rsidRPr="00127AC0" w:rsidRDefault="00780619" w:rsidP="00A60990">
      <w:pPr>
        <w:ind w:left="360"/>
        <w:rPr>
          <w:b/>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Pending (Approved for Funding)</w:t>
      </w:r>
    </w:p>
    <w:p w:rsidR="00CB30D9" w:rsidRPr="00127AC0" w:rsidRDefault="00CB30D9" w:rsidP="00701475">
      <w:pPr>
        <w:autoSpaceDE w:val="0"/>
        <w:autoSpaceDN w:val="0"/>
        <w:adjustRightInd w:val="0"/>
        <w:ind w:left="360"/>
        <w:rPr>
          <w:rFonts w:cs="Arial"/>
          <w:sz w:val="6"/>
          <w:szCs w:val="6"/>
          <w:u w:val="single"/>
        </w:rPr>
      </w:pPr>
    </w:p>
    <w:p w:rsidR="00CB30D9" w:rsidRPr="00127AC0" w:rsidRDefault="00CB30D9" w:rsidP="00701475">
      <w:pPr>
        <w:autoSpaceDE w:val="0"/>
        <w:autoSpaceDN w:val="0"/>
        <w:adjustRightInd w:val="0"/>
        <w:ind w:left="360"/>
        <w:rPr>
          <w:rFonts w:cs="Arial"/>
        </w:rPr>
      </w:pPr>
      <w:r w:rsidRPr="00127AC0">
        <w:rPr>
          <w:rFonts w:cs="Arial"/>
        </w:rPr>
        <w:t>N/A</w:t>
      </w:r>
    </w:p>
    <w:p w:rsidR="00701475" w:rsidRPr="00127AC0" w:rsidRDefault="00701475" w:rsidP="00A60990">
      <w:pPr>
        <w:ind w:left="360"/>
        <w:rPr>
          <w:b/>
          <w:sz w:val="14"/>
          <w:szCs w:val="14"/>
        </w:rPr>
      </w:pPr>
    </w:p>
    <w:p w:rsidR="00701475" w:rsidRPr="00127AC0" w:rsidRDefault="00701475" w:rsidP="00701475">
      <w:pPr>
        <w:autoSpaceDE w:val="0"/>
        <w:autoSpaceDN w:val="0"/>
        <w:adjustRightInd w:val="0"/>
        <w:ind w:left="360"/>
        <w:rPr>
          <w:rFonts w:cs="Arial"/>
          <w:u w:val="single"/>
        </w:rPr>
      </w:pPr>
      <w:r w:rsidRPr="00127AC0">
        <w:rPr>
          <w:rFonts w:cs="Arial"/>
          <w:u w:val="single"/>
        </w:rPr>
        <w:t>Under Review</w:t>
      </w:r>
    </w:p>
    <w:p w:rsidR="00CB30D9" w:rsidRPr="00127AC0" w:rsidRDefault="00CB30D9" w:rsidP="00701475">
      <w:pPr>
        <w:autoSpaceDE w:val="0"/>
        <w:autoSpaceDN w:val="0"/>
        <w:adjustRightInd w:val="0"/>
        <w:ind w:left="360"/>
        <w:rPr>
          <w:rFonts w:cs="Arial"/>
          <w:sz w:val="6"/>
          <w:szCs w:val="6"/>
          <w:u w:val="single"/>
        </w:rPr>
      </w:pPr>
    </w:p>
    <w:p w:rsidR="00D063D8" w:rsidRPr="00F30221" w:rsidRDefault="00CB30D9" w:rsidP="00F30221">
      <w:pPr>
        <w:autoSpaceDE w:val="0"/>
        <w:autoSpaceDN w:val="0"/>
        <w:adjustRightInd w:val="0"/>
        <w:ind w:left="360"/>
        <w:rPr>
          <w:rFonts w:cs="Arial"/>
        </w:rPr>
      </w:pPr>
      <w:r w:rsidRPr="00127AC0">
        <w:rPr>
          <w:rFonts w:cs="Arial"/>
        </w:rPr>
        <w:t>N/A</w:t>
      </w:r>
    </w:p>
    <w:sectPr w:rsidR="00D063D8" w:rsidRPr="00F30221" w:rsidSect="00B26D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605" w:rsidRDefault="00B57605" w:rsidP="004B6D2A">
      <w:r>
        <w:separator/>
      </w:r>
    </w:p>
  </w:endnote>
  <w:endnote w:type="continuationSeparator" w:id="0">
    <w:p w:rsidR="00B57605" w:rsidRDefault="00B57605" w:rsidP="004B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166906"/>
      <w:docPartObj>
        <w:docPartGallery w:val="Page Numbers (Bottom of Page)"/>
        <w:docPartUnique/>
      </w:docPartObj>
    </w:sdtPr>
    <w:sdtEndPr>
      <w:rPr>
        <w:noProof/>
      </w:rPr>
    </w:sdtEndPr>
    <w:sdtContent>
      <w:p w:rsidR="00B57605" w:rsidRDefault="00B57605">
        <w:pPr>
          <w:pStyle w:val="Footer"/>
          <w:jc w:val="right"/>
        </w:pPr>
        <w:r>
          <w:fldChar w:fldCharType="begin"/>
        </w:r>
        <w:r>
          <w:instrText xml:space="preserve"> PAGE   \* MERGEFORMAT </w:instrText>
        </w:r>
        <w:r>
          <w:fldChar w:fldCharType="separate"/>
        </w:r>
        <w:r w:rsidR="00390D3C">
          <w:rPr>
            <w:noProof/>
          </w:rPr>
          <w:t>1</w:t>
        </w:r>
        <w:r>
          <w:rPr>
            <w:noProof/>
          </w:rPr>
          <w:fldChar w:fldCharType="end"/>
        </w:r>
      </w:p>
    </w:sdtContent>
  </w:sdt>
  <w:p w:rsidR="00B57605" w:rsidRDefault="00B5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605" w:rsidRDefault="00B57605" w:rsidP="004B6D2A">
      <w:r>
        <w:separator/>
      </w:r>
    </w:p>
  </w:footnote>
  <w:footnote w:type="continuationSeparator" w:id="0">
    <w:p w:rsidR="00B57605" w:rsidRDefault="00B57605" w:rsidP="004B6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2CC"/>
    <w:multiLevelType w:val="hybridMultilevel"/>
    <w:tmpl w:val="52B20312"/>
    <w:lvl w:ilvl="0" w:tplc="0CCAF400">
      <w:start w:val="1"/>
      <w:numFmt w:val="upperLetter"/>
      <w:pStyle w:val="FieldTitle"/>
      <w:lvlText w:val="%1."/>
      <w:lvlJc w:val="left"/>
      <w:pPr>
        <w:tabs>
          <w:tab w:val="num" w:pos="450"/>
        </w:tabs>
        <w:ind w:left="450" w:hanging="360"/>
      </w:pPr>
      <w:rPr>
        <w:rFonts w:cs="Times New Roman"/>
        <w:b/>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D5"/>
    <w:rsid w:val="000004BE"/>
    <w:rsid w:val="00013735"/>
    <w:rsid w:val="00021B91"/>
    <w:rsid w:val="000342FB"/>
    <w:rsid w:val="00036827"/>
    <w:rsid w:val="00071851"/>
    <w:rsid w:val="00073E4A"/>
    <w:rsid w:val="00091631"/>
    <w:rsid w:val="000A5CF5"/>
    <w:rsid w:val="000A7545"/>
    <w:rsid w:val="000E6F1C"/>
    <w:rsid w:val="000F4799"/>
    <w:rsid w:val="000F4DE1"/>
    <w:rsid w:val="001208BC"/>
    <w:rsid w:val="00127AC0"/>
    <w:rsid w:val="001419D9"/>
    <w:rsid w:val="001A3B66"/>
    <w:rsid w:val="001D0909"/>
    <w:rsid w:val="001D3725"/>
    <w:rsid w:val="001E4E5F"/>
    <w:rsid w:val="001F1B45"/>
    <w:rsid w:val="00207535"/>
    <w:rsid w:val="00250962"/>
    <w:rsid w:val="00253487"/>
    <w:rsid w:val="00253836"/>
    <w:rsid w:val="00257179"/>
    <w:rsid w:val="00265E2F"/>
    <w:rsid w:val="0026741F"/>
    <w:rsid w:val="00276682"/>
    <w:rsid w:val="00291A1A"/>
    <w:rsid w:val="002B003C"/>
    <w:rsid w:val="002B4898"/>
    <w:rsid w:val="002D505C"/>
    <w:rsid w:val="002E3EFA"/>
    <w:rsid w:val="002F2AFC"/>
    <w:rsid w:val="002F303E"/>
    <w:rsid w:val="00300267"/>
    <w:rsid w:val="003061A5"/>
    <w:rsid w:val="003256B8"/>
    <w:rsid w:val="00331160"/>
    <w:rsid w:val="00352CCC"/>
    <w:rsid w:val="00355F69"/>
    <w:rsid w:val="00366D17"/>
    <w:rsid w:val="00382489"/>
    <w:rsid w:val="00385CAF"/>
    <w:rsid w:val="00390D3C"/>
    <w:rsid w:val="00393FA7"/>
    <w:rsid w:val="003A2A8B"/>
    <w:rsid w:val="003B02E5"/>
    <w:rsid w:val="003B797D"/>
    <w:rsid w:val="003C5940"/>
    <w:rsid w:val="0040118C"/>
    <w:rsid w:val="0041507B"/>
    <w:rsid w:val="00437BA5"/>
    <w:rsid w:val="00455F70"/>
    <w:rsid w:val="004721A2"/>
    <w:rsid w:val="004863CB"/>
    <w:rsid w:val="00494436"/>
    <w:rsid w:val="00497DFF"/>
    <w:rsid w:val="004A500A"/>
    <w:rsid w:val="004B2A75"/>
    <w:rsid w:val="004B6D2A"/>
    <w:rsid w:val="004C172B"/>
    <w:rsid w:val="004E2B87"/>
    <w:rsid w:val="004E3819"/>
    <w:rsid w:val="004F3048"/>
    <w:rsid w:val="005073AE"/>
    <w:rsid w:val="0051248A"/>
    <w:rsid w:val="00530571"/>
    <w:rsid w:val="00557DBB"/>
    <w:rsid w:val="00560907"/>
    <w:rsid w:val="005C41F4"/>
    <w:rsid w:val="005D22E9"/>
    <w:rsid w:val="005D38EC"/>
    <w:rsid w:val="005D6F19"/>
    <w:rsid w:val="005D76D5"/>
    <w:rsid w:val="00601585"/>
    <w:rsid w:val="00633DBC"/>
    <w:rsid w:val="00634806"/>
    <w:rsid w:val="00634B6F"/>
    <w:rsid w:val="00646F9B"/>
    <w:rsid w:val="006649B9"/>
    <w:rsid w:val="00664EA3"/>
    <w:rsid w:val="006739B6"/>
    <w:rsid w:val="006957E6"/>
    <w:rsid w:val="006B2438"/>
    <w:rsid w:val="006B4915"/>
    <w:rsid w:val="006D2465"/>
    <w:rsid w:val="006E0A4D"/>
    <w:rsid w:val="006E386A"/>
    <w:rsid w:val="006E6F61"/>
    <w:rsid w:val="00701475"/>
    <w:rsid w:val="00740006"/>
    <w:rsid w:val="007440ED"/>
    <w:rsid w:val="00750D05"/>
    <w:rsid w:val="0076252E"/>
    <w:rsid w:val="00780619"/>
    <w:rsid w:val="00781B02"/>
    <w:rsid w:val="007B3310"/>
    <w:rsid w:val="007B3620"/>
    <w:rsid w:val="007C2AC7"/>
    <w:rsid w:val="007D02D5"/>
    <w:rsid w:val="007D4A29"/>
    <w:rsid w:val="007E2482"/>
    <w:rsid w:val="007F2A83"/>
    <w:rsid w:val="00832669"/>
    <w:rsid w:val="008374AC"/>
    <w:rsid w:val="00840838"/>
    <w:rsid w:val="00840990"/>
    <w:rsid w:val="0084138D"/>
    <w:rsid w:val="00842272"/>
    <w:rsid w:val="00843FF3"/>
    <w:rsid w:val="00854307"/>
    <w:rsid w:val="008604BC"/>
    <w:rsid w:val="00884B57"/>
    <w:rsid w:val="00890E7B"/>
    <w:rsid w:val="00896FEA"/>
    <w:rsid w:val="008B0BF8"/>
    <w:rsid w:val="008D356B"/>
    <w:rsid w:val="008F3C8E"/>
    <w:rsid w:val="00907606"/>
    <w:rsid w:val="00920D4D"/>
    <w:rsid w:val="00923AB9"/>
    <w:rsid w:val="00924464"/>
    <w:rsid w:val="00956476"/>
    <w:rsid w:val="00962859"/>
    <w:rsid w:val="009B2DFD"/>
    <w:rsid w:val="009F5D50"/>
    <w:rsid w:val="009F7684"/>
    <w:rsid w:val="00A311C3"/>
    <w:rsid w:val="00A60990"/>
    <w:rsid w:val="00A83B1A"/>
    <w:rsid w:val="00A91011"/>
    <w:rsid w:val="00A95CF3"/>
    <w:rsid w:val="00AC5781"/>
    <w:rsid w:val="00AC5F9A"/>
    <w:rsid w:val="00AD0B8D"/>
    <w:rsid w:val="00AD4418"/>
    <w:rsid w:val="00AE1884"/>
    <w:rsid w:val="00B23D17"/>
    <w:rsid w:val="00B26DE4"/>
    <w:rsid w:val="00B31914"/>
    <w:rsid w:val="00B32849"/>
    <w:rsid w:val="00B334DF"/>
    <w:rsid w:val="00B3595F"/>
    <w:rsid w:val="00B42F59"/>
    <w:rsid w:val="00B5311B"/>
    <w:rsid w:val="00B56134"/>
    <w:rsid w:val="00B5688F"/>
    <w:rsid w:val="00B57605"/>
    <w:rsid w:val="00B64B6D"/>
    <w:rsid w:val="00B64CA8"/>
    <w:rsid w:val="00B65BC2"/>
    <w:rsid w:val="00B65E88"/>
    <w:rsid w:val="00B83EA9"/>
    <w:rsid w:val="00B84E1C"/>
    <w:rsid w:val="00B93B6A"/>
    <w:rsid w:val="00BB7534"/>
    <w:rsid w:val="00BD7A4A"/>
    <w:rsid w:val="00BE6E43"/>
    <w:rsid w:val="00C0363C"/>
    <w:rsid w:val="00C06D62"/>
    <w:rsid w:val="00C1778A"/>
    <w:rsid w:val="00C4106A"/>
    <w:rsid w:val="00C43FCB"/>
    <w:rsid w:val="00C610D8"/>
    <w:rsid w:val="00C61344"/>
    <w:rsid w:val="00C61A9E"/>
    <w:rsid w:val="00C67B85"/>
    <w:rsid w:val="00C9533E"/>
    <w:rsid w:val="00CA31F3"/>
    <w:rsid w:val="00CA6716"/>
    <w:rsid w:val="00CA7194"/>
    <w:rsid w:val="00CB132F"/>
    <w:rsid w:val="00CB30D9"/>
    <w:rsid w:val="00CC3A6F"/>
    <w:rsid w:val="00CC707F"/>
    <w:rsid w:val="00D05667"/>
    <w:rsid w:val="00D063D8"/>
    <w:rsid w:val="00D17C12"/>
    <w:rsid w:val="00D40BDC"/>
    <w:rsid w:val="00D40FB7"/>
    <w:rsid w:val="00D52C10"/>
    <w:rsid w:val="00D56ECE"/>
    <w:rsid w:val="00D742F8"/>
    <w:rsid w:val="00DA18D2"/>
    <w:rsid w:val="00DB02A9"/>
    <w:rsid w:val="00DB263B"/>
    <w:rsid w:val="00DD4DC9"/>
    <w:rsid w:val="00E07D14"/>
    <w:rsid w:val="00E2644A"/>
    <w:rsid w:val="00E459B0"/>
    <w:rsid w:val="00E75099"/>
    <w:rsid w:val="00E77FCB"/>
    <w:rsid w:val="00E91F35"/>
    <w:rsid w:val="00E922AA"/>
    <w:rsid w:val="00EA3B32"/>
    <w:rsid w:val="00EB7F0B"/>
    <w:rsid w:val="00ED2642"/>
    <w:rsid w:val="00ED7CCA"/>
    <w:rsid w:val="00EE1978"/>
    <w:rsid w:val="00F20AFE"/>
    <w:rsid w:val="00F26AB3"/>
    <w:rsid w:val="00F30221"/>
    <w:rsid w:val="00F352A2"/>
    <w:rsid w:val="00F46FD7"/>
    <w:rsid w:val="00F55EEF"/>
    <w:rsid w:val="00F80783"/>
    <w:rsid w:val="00F84A71"/>
    <w:rsid w:val="00FA06A8"/>
    <w:rsid w:val="00FB6D8F"/>
    <w:rsid w:val="00FB758D"/>
    <w:rsid w:val="00FC5EB0"/>
    <w:rsid w:val="00FE10F0"/>
    <w:rsid w:val="00FE29F2"/>
    <w:rsid w:val="00FE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7B3"/>
  <w15:docId w15:val="{DCE97EC1-96F3-4955-B388-AC3C1DC7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2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F6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2D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B6D2A"/>
    <w:pPr>
      <w:tabs>
        <w:tab w:val="center" w:pos="4680"/>
        <w:tab w:val="right" w:pos="9360"/>
      </w:tabs>
    </w:pPr>
  </w:style>
  <w:style w:type="character" w:customStyle="1" w:styleId="HeaderChar">
    <w:name w:val="Header Char"/>
    <w:basedOn w:val="DefaultParagraphFont"/>
    <w:link w:val="Header"/>
    <w:uiPriority w:val="99"/>
    <w:rsid w:val="004B6D2A"/>
  </w:style>
  <w:style w:type="paragraph" w:styleId="Footer">
    <w:name w:val="footer"/>
    <w:basedOn w:val="Normal"/>
    <w:link w:val="FooterChar"/>
    <w:uiPriority w:val="99"/>
    <w:unhideWhenUsed/>
    <w:rsid w:val="004B6D2A"/>
    <w:pPr>
      <w:tabs>
        <w:tab w:val="center" w:pos="4680"/>
        <w:tab w:val="right" w:pos="9360"/>
      </w:tabs>
    </w:pPr>
  </w:style>
  <w:style w:type="character" w:customStyle="1" w:styleId="FooterChar">
    <w:name w:val="Footer Char"/>
    <w:basedOn w:val="DefaultParagraphFont"/>
    <w:link w:val="Footer"/>
    <w:uiPriority w:val="99"/>
    <w:rsid w:val="004B6D2A"/>
  </w:style>
  <w:style w:type="character" w:customStyle="1" w:styleId="Heading2Char">
    <w:name w:val="Heading 2 Char"/>
    <w:basedOn w:val="DefaultParagraphFont"/>
    <w:link w:val="Heading2"/>
    <w:uiPriority w:val="9"/>
    <w:rsid w:val="006E6F61"/>
    <w:rPr>
      <w:rFonts w:asciiTheme="majorHAnsi" w:eastAsiaTheme="majorEastAsia" w:hAnsiTheme="majorHAnsi" w:cstheme="majorBidi"/>
      <w:color w:val="365F91" w:themeColor="accent1" w:themeShade="BF"/>
      <w:sz w:val="26"/>
      <w:szCs w:val="26"/>
    </w:rPr>
  </w:style>
  <w:style w:type="paragraph" w:customStyle="1" w:styleId="Default">
    <w:name w:val="Default"/>
    <w:rsid w:val="006E6F61"/>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C4106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4106A"/>
    <w:rPr>
      <w:rFonts w:ascii="Times" w:eastAsia="Times New Roman" w:hAnsi="Times" w:cs="Times"/>
      <w:sz w:val="24"/>
      <w:szCs w:val="24"/>
    </w:rPr>
  </w:style>
  <w:style w:type="paragraph" w:customStyle="1" w:styleId="DataField11pt-Single">
    <w:name w:val="Data Field 11pt-Single"/>
    <w:basedOn w:val="Normal"/>
    <w:link w:val="DataField11pt-SingleChar"/>
    <w:rsid w:val="00840990"/>
    <w:pPr>
      <w:autoSpaceDE w:val="0"/>
      <w:autoSpaceDN w:val="0"/>
    </w:pPr>
    <w:rPr>
      <w:rFonts w:ascii="Arial" w:eastAsia="Times New Roman" w:hAnsi="Arial" w:cs="Arial"/>
      <w:szCs w:val="20"/>
    </w:rPr>
  </w:style>
  <w:style w:type="character" w:customStyle="1" w:styleId="DataField11pt-SingleChar">
    <w:name w:val="Data Field 11pt-Single Char"/>
    <w:link w:val="DataField11pt-Single"/>
    <w:locked/>
    <w:rsid w:val="00840990"/>
    <w:rPr>
      <w:rFonts w:ascii="Arial" w:eastAsia="Times New Roman" w:hAnsi="Arial" w:cs="Arial"/>
      <w:szCs w:val="20"/>
    </w:rPr>
  </w:style>
  <w:style w:type="paragraph" w:customStyle="1" w:styleId="FieldTitle">
    <w:name w:val="Field Title"/>
    <w:basedOn w:val="Normal"/>
    <w:rsid w:val="00FB6D8F"/>
    <w:pPr>
      <w:numPr>
        <w:numId w:val="1"/>
      </w:numPr>
      <w:tabs>
        <w:tab w:val="num" w:pos="362"/>
      </w:tabs>
      <w:ind w:left="360" w:right="288"/>
    </w:pPr>
    <w:rPr>
      <w:rFonts w:ascii="Arial" w:eastAsia="Times New Roman" w:hAnsi="Arial" w:cs="Arial"/>
      <w:b/>
      <w:bCs/>
      <w:sz w:val="24"/>
      <w:szCs w:val="20"/>
    </w:rPr>
  </w:style>
  <w:style w:type="paragraph" w:styleId="ListParagraph">
    <w:name w:val="List Paragraph"/>
    <w:basedOn w:val="Normal"/>
    <w:uiPriority w:val="34"/>
    <w:qFormat/>
    <w:rsid w:val="003B797D"/>
    <w:pPr>
      <w:ind w:left="720"/>
      <w:contextualSpacing/>
    </w:pPr>
    <w:rPr>
      <w:rFonts w:ascii="Cambria" w:eastAsia="Cambria" w:hAnsi="Cambria" w:cs="Times New Roman"/>
      <w:sz w:val="24"/>
      <w:szCs w:val="24"/>
    </w:rPr>
  </w:style>
  <w:style w:type="paragraph" w:customStyle="1" w:styleId="FormFieldCaption8pt">
    <w:name w:val="Form Field Caption 8pt"/>
    <w:basedOn w:val="Normal"/>
    <w:rsid w:val="004E3819"/>
    <w:pPr>
      <w:autoSpaceDE w:val="0"/>
      <w:autoSpaceDN w:val="0"/>
    </w:pPr>
    <w:rPr>
      <w:rFonts w:ascii="Arial" w:eastAsia="Times New Roman" w:hAnsi="Arial" w:cs="Times New Roman"/>
      <w:sz w:val="16"/>
      <w:szCs w:val="16"/>
    </w:rPr>
  </w:style>
  <w:style w:type="paragraph" w:customStyle="1" w:styleId="a">
    <w:name w:val="_"/>
    <w:basedOn w:val="Normal"/>
    <w:rsid w:val="00B42F59"/>
    <w:pPr>
      <w:widowControl w:val="0"/>
      <w:autoSpaceDE w:val="0"/>
      <w:autoSpaceDN w:val="0"/>
      <w:adjustRightInd w:val="0"/>
      <w:ind w:left="720" w:hanging="720"/>
    </w:pPr>
    <w:rPr>
      <w:rFonts w:ascii="Times New Roman" w:eastAsia="MS Mincho" w:hAnsi="Times New Roman" w:cs="Times New Roman"/>
      <w:sz w:val="20"/>
      <w:szCs w:val="20"/>
    </w:rPr>
  </w:style>
  <w:style w:type="paragraph" w:customStyle="1" w:styleId="sectionFundingfundDetailsmyncbiAwardawardID">
    <w:name w:val="sectionFunding_fundDetails_myncbiAward_awardID"/>
    <w:basedOn w:val="Normal"/>
    <w:rsid w:val="00B42F59"/>
    <w:rPr>
      <w:rFonts w:ascii="Arial" w:eastAsia="Arial" w:hAnsi="Arial" w:cs="Arial"/>
    </w:rPr>
  </w:style>
  <w:style w:type="paragraph" w:styleId="PlainText">
    <w:name w:val="Plain Text"/>
    <w:basedOn w:val="Normal"/>
    <w:link w:val="PlainTextChar"/>
    <w:uiPriority w:val="99"/>
    <w:unhideWhenUsed/>
    <w:rsid w:val="00C9533E"/>
    <w:rPr>
      <w:rFonts w:ascii="Calibri" w:hAnsi="Calibri"/>
      <w:szCs w:val="21"/>
    </w:rPr>
  </w:style>
  <w:style w:type="character" w:customStyle="1" w:styleId="PlainTextChar">
    <w:name w:val="Plain Text Char"/>
    <w:basedOn w:val="DefaultParagraphFont"/>
    <w:link w:val="PlainText"/>
    <w:uiPriority w:val="99"/>
    <w:rsid w:val="00C9533E"/>
    <w:rPr>
      <w:rFonts w:ascii="Calibri" w:hAnsi="Calibri"/>
      <w:szCs w:val="21"/>
    </w:rPr>
  </w:style>
  <w:style w:type="paragraph" w:customStyle="1" w:styleId="TableParagraph">
    <w:name w:val="Table Paragraph"/>
    <w:basedOn w:val="Normal"/>
    <w:uiPriority w:val="1"/>
    <w:qFormat/>
    <w:rsid w:val="00B93B6A"/>
    <w:pPr>
      <w:widowControl w:val="0"/>
    </w:pPr>
  </w:style>
  <w:style w:type="paragraph" w:styleId="BalloonText">
    <w:name w:val="Balloon Text"/>
    <w:basedOn w:val="Normal"/>
    <w:link w:val="BalloonTextChar"/>
    <w:uiPriority w:val="99"/>
    <w:semiHidden/>
    <w:unhideWhenUsed/>
    <w:rsid w:val="00B57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90953">
      <w:bodyDiv w:val="1"/>
      <w:marLeft w:val="0"/>
      <w:marRight w:val="0"/>
      <w:marTop w:val="0"/>
      <w:marBottom w:val="0"/>
      <w:divBdr>
        <w:top w:val="none" w:sz="0" w:space="0" w:color="auto"/>
        <w:left w:val="none" w:sz="0" w:space="0" w:color="auto"/>
        <w:bottom w:val="none" w:sz="0" w:space="0" w:color="auto"/>
        <w:right w:val="none" w:sz="0" w:space="0" w:color="auto"/>
      </w:divBdr>
    </w:div>
    <w:div w:id="710148647">
      <w:bodyDiv w:val="1"/>
      <w:marLeft w:val="0"/>
      <w:marRight w:val="0"/>
      <w:marTop w:val="0"/>
      <w:marBottom w:val="0"/>
      <w:divBdr>
        <w:top w:val="none" w:sz="0" w:space="0" w:color="auto"/>
        <w:left w:val="none" w:sz="0" w:space="0" w:color="auto"/>
        <w:bottom w:val="none" w:sz="0" w:space="0" w:color="auto"/>
        <w:right w:val="none" w:sz="0" w:space="0" w:color="auto"/>
      </w:divBdr>
    </w:div>
    <w:div w:id="1363823408">
      <w:bodyDiv w:val="1"/>
      <w:marLeft w:val="0"/>
      <w:marRight w:val="0"/>
      <w:marTop w:val="0"/>
      <w:marBottom w:val="0"/>
      <w:divBdr>
        <w:top w:val="none" w:sz="0" w:space="0" w:color="auto"/>
        <w:left w:val="none" w:sz="0" w:space="0" w:color="auto"/>
        <w:bottom w:val="none" w:sz="0" w:space="0" w:color="auto"/>
        <w:right w:val="none" w:sz="0" w:space="0" w:color="auto"/>
      </w:divBdr>
    </w:div>
    <w:div w:id="1455363646">
      <w:bodyDiv w:val="1"/>
      <w:marLeft w:val="0"/>
      <w:marRight w:val="0"/>
      <w:marTop w:val="0"/>
      <w:marBottom w:val="0"/>
      <w:divBdr>
        <w:top w:val="none" w:sz="0" w:space="0" w:color="auto"/>
        <w:left w:val="none" w:sz="0" w:space="0" w:color="auto"/>
        <w:bottom w:val="none" w:sz="0" w:space="0" w:color="auto"/>
        <w:right w:val="none" w:sz="0" w:space="0" w:color="auto"/>
      </w:divBdr>
    </w:div>
    <w:div w:id="1549534080">
      <w:bodyDiv w:val="1"/>
      <w:marLeft w:val="0"/>
      <w:marRight w:val="0"/>
      <w:marTop w:val="0"/>
      <w:marBottom w:val="0"/>
      <w:divBdr>
        <w:top w:val="none" w:sz="0" w:space="0" w:color="auto"/>
        <w:left w:val="none" w:sz="0" w:space="0" w:color="auto"/>
        <w:bottom w:val="none" w:sz="0" w:space="0" w:color="auto"/>
        <w:right w:val="none" w:sz="0" w:space="0" w:color="auto"/>
      </w:divBdr>
    </w:div>
    <w:div w:id="1608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F822-001D-4D4D-BE30-410CCDC8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8470</Words>
  <Characters>48282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Edwards, Beau R (Portland)</cp:lastModifiedBy>
  <cp:revision>30</cp:revision>
  <cp:lastPrinted>2019-02-11T23:35:00Z</cp:lastPrinted>
  <dcterms:created xsi:type="dcterms:W3CDTF">2019-01-31T20:44:00Z</dcterms:created>
  <dcterms:modified xsi:type="dcterms:W3CDTF">2019-02-11T23:42:00Z</dcterms:modified>
</cp:coreProperties>
</file>